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D0B04B" w14:textId="77777777" w:rsidR="004B6E6A" w:rsidRPr="00941E65" w:rsidRDefault="004B6E6A" w:rsidP="0059481C">
      <w:pPr>
        <w:tabs>
          <w:tab w:val="left" w:pos="3544"/>
        </w:tabs>
        <w:jc w:val="center"/>
        <w:rPr>
          <w:b/>
          <w:sz w:val="24"/>
          <w:szCs w:val="24"/>
        </w:rPr>
      </w:pPr>
    </w:p>
    <w:p w14:paraId="01BAD81A" w14:textId="5625EF61" w:rsidR="00DF0531" w:rsidRPr="00941E65" w:rsidRDefault="001507D3" w:rsidP="0059481C">
      <w:pPr>
        <w:tabs>
          <w:tab w:val="left" w:pos="3544"/>
        </w:tabs>
        <w:jc w:val="center"/>
        <w:rPr>
          <w:b/>
          <w:sz w:val="24"/>
          <w:szCs w:val="24"/>
        </w:rPr>
      </w:pPr>
      <w:r w:rsidRPr="00941E65">
        <w:rPr>
          <w:b/>
          <w:sz w:val="24"/>
          <w:szCs w:val="24"/>
        </w:rPr>
        <w:t xml:space="preserve">MINUTES OF THE PARISH </w:t>
      </w:r>
      <w:r w:rsidR="00FA0255" w:rsidRPr="00941E65">
        <w:rPr>
          <w:b/>
          <w:sz w:val="24"/>
          <w:szCs w:val="24"/>
        </w:rPr>
        <w:t>COUNCIL</w:t>
      </w:r>
      <w:r w:rsidRPr="00941E65">
        <w:rPr>
          <w:b/>
          <w:sz w:val="24"/>
          <w:szCs w:val="24"/>
        </w:rPr>
        <w:t xml:space="preserve"> MEETING HELD </w:t>
      </w:r>
      <w:r w:rsidR="0059481C" w:rsidRPr="00941E65">
        <w:rPr>
          <w:b/>
          <w:sz w:val="24"/>
          <w:szCs w:val="24"/>
        </w:rPr>
        <w:t>IN THE VILLAGE HALL,</w:t>
      </w:r>
    </w:p>
    <w:p w14:paraId="2088C2DF" w14:textId="67CC915C" w:rsidR="001507D3" w:rsidRPr="00941E65" w:rsidRDefault="00214978" w:rsidP="00BF7A4E">
      <w:pPr>
        <w:tabs>
          <w:tab w:val="left" w:pos="3544"/>
        </w:tabs>
        <w:jc w:val="center"/>
        <w:rPr>
          <w:b/>
          <w:sz w:val="24"/>
          <w:szCs w:val="24"/>
        </w:rPr>
      </w:pPr>
      <w:r w:rsidRPr="00941E65">
        <w:rPr>
          <w:b/>
          <w:sz w:val="24"/>
          <w:szCs w:val="24"/>
        </w:rPr>
        <w:t xml:space="preserve">7.30pm </w:t>
      </w:r>
      <w:r w:rsidR="00DA4E68" w:rsidRPr="00941E65">
        <w:rPr>
          <w:b/>
          <w:sz w:val="24"/>
          <w:szCs w:val="24"/>
        </w:rPr>
        <w:t>1</w:t>
      </w:r>
      <w:r w:rsidR="00D654EE" w:rsidRPr="00941E65">
        <w:rPr>
          <w:b/>
          <w:sz w:val="24"/>
          <w:szCs w:val="24"/>
        </w:rPr>
        <w:t>3</w:t>
      </w:r>
      <w:r w:rsidR="0059481C" w:rsidRPr="00941E65">
        <w:rPr>
          <w:b/>
          <w:sz w:val="24"/>
          <w:szCs w:val="24"/>
        </w:rPr>
        <w:t xml:space="preserve">th </w:t>
      </w:r>
      <w:r w:rsidR="00D654EE" w:rsidRPr="00941E65">
        <w:rPr>
          <w:b/>
          <w:sz w:val="24"/>
          <w:szCs w:val="24"/>
        </w:rPr>
        <w:t xml:space="preserve">JANUARY </w:t>
      </w:r>
      <w:r w:rsidR="0083226D" w:rsidRPr="00941E65">
        <w:rPr>
          <w:b/>
          <w:sz w:val="24"/>
          <w:szCs w:val="24"/>
        </w:rPr>
        <w:t>202</w:t>
      </w:r>
      <w:r w:rsidR="00D654EE" w:rsidRPr="00941E65">
        <w:rPr>
          <w:b/>
          <w:sz w:val="24"/>
          <w:szCs w:val="24"/>
        </w:rPr>
        <w:t>5</w:t>
      </w:r>
      <w:r w:rsidR="0083226D" w:rsidRPr="00941E65">
        <w:rPr>
          <w:b/>
          <w:sz w:val="24"/>
          <w:szCs w:val="24"/>
        </w:rPr>
        <w:t>.</w:t>
      </w:r>
      <w:r w:rsidR="00D65B40" w:rsidRPr="00941E65">
        <w:rPr>
          <w:b/>
          <w:sz w:val="24"/>
          <w:szCs w:val="24"/>
        </w:rPr>
        <w:t xml:space="preserve"> </w:t>
      </w:r>
    </w:p>
    <w:p w14:paraId="39A8BAE1" w14:textId="77777777" w:rsidR="001507D3" w:rsidRPr="007E42A0" w:rsidRDefault="001507D3" w:rsidP="001507D3">
      <w:pPr>
        <w:rPr>
          <w:sz w:val="24"/>
          <w:szCs w:val="24"/>
        </w:rPr>
      </w:pPr>
    </w:p>
    <w:p w14:paraId="343F5418" w14:textId="68EDDE2A" w:rsidR="00D65B40" w:rsidRDefault="001507D3" w:rsidP="00D65B40">
      <w:pPr>
        <w:rPr>
          <w:sz w:val="24"/>
          <w:szCs w:val="24"/>
        </w:rPr>
      </w:pPr>
      <w:r w:rsidRPr="007E42A0">
        <w:rPr>
          <w:b/>
          <w:sz w:val="24"/>
          <w:szCs w:val="24"/>
        </w:rPr>
        <w:t>PRESENT</w:t>
      </w:r>
      <w:r w:rsidR="0053658D" w:rsidRPr="007E42A0">
        <w:rPr>
          <w:b/>
          <w:sz w:val="24"/>
          <w:szCs w:val="24"/>
        </w:rPr>
        <w:t xml:space="preserve"> </w:t>
      </w:r>
      <w:r w:rsidRPr="007E42A0">
        <w:rPr>
          <w:sz w:val="24"/>
          <w:szCs w:val="24"/>
        </w:rPr>
        <w:t xml:space="preserve">- Mr P. Mortimer, </w:t>
      </w:r>
      <w:r w:rsidR="004C2D20" w:rsidRPr="007E42A0">
        <w:rPr>
          <w:sz w:val="24"/>
          <w:szCs w:val="24"/>
        </w:rPr>
        <w:t>Mr P. Schwier</w:t>
      </w:r>
      <w:r w:rsidR="00606AC9" w:rsidRPr="007E42A0">
        <w:rPr>
          <w:sz w:val="24"/>
          <w:szCs w:val="24"/>
        </w:rPr>
        <w:t>,</w:t>
      </w:r>
      <w:r w:rsidR="00FA478D" w:rsidRPr="00FA478D">
        <w:rPr>
          <w:sz w:val="24"/>
          <w:szCs w:val="24"/>
        </w:rPr>
        <w:t xml:space="preserve"> </w:t>
      </w:r>
      <w:r w:rsidR="009772F6">
        <w:rPr>
          <w:sz w:val="24"/>
          <w:szCs w:val="24"/>
        </w:rPr>
        <w:t>Mrs C Pryce,</w:t>
      </w:r>
      <w:r w:rsidR="008E1B28">
        <w:rPr>
          <w:sz w:val="24"/>
          <w:szCs w:val="24"/>
        </w:rPr>
        <w:t xml:space="preserve"> </w:t>
      </w:r>
      <w:r w:rsidR="00B71F1C" w:rsidRPr="007E42A0">
        <w:rPr>
          <w:sz w:val="24"/>
          <w:szCs w:val="24"/>
        </w:rPr>
        <w:t>Mr C Osborne</w:t>
      </w:r>
      <w:r w:rsidR="00512B0B">
        <w:rPr>
          <w:sz w:val="24"/>
          <w:szCs w:val="24"/>
        </w:rPr>
        <w:t>,</w:t>
      </w:r>
      <w:r w:rsidR="00512B0B" w:rsidRPr="00512B0B">
        <w:rPr>
          <w:sz w:val="24"/>
          <w:szCs w:val="24"/>
        </w:rPr>
        <w:t xml:space="preserve"> </w:t>
      </w:r>
      <w:r w:rsidR="0077097F">
        <w:rPr>
          <w:sz w:val="24"/>
          <w:szCs w:val="24"/>
        </w:rPr>
        <w:t>Mr P Smith</w:t>
      </w:r>
      <w:r w:rsidR="00F40D6A">
        <w:rPr>
          <w:sz w:val="24"/>
          <w:szCs w:val="24"/>
        </w:rPr>
        <w:t>, Mrs D Fowler</w:t>
      </w:r>
      <w:r w:rsidR="00245D70">
        <w:rPr>
          <w:sz w:val="24"/>
          <w:szCs w:val="24"/>
        </w:rPr>
        <w:t>,</w:t>
      </w:r>
      <w:r w:rsidR="00245D70" w:rsidRPr="00245D70">
        <w:rPr>
          <w:sz w:val="24"/>
          <w:szCs w:val="24"/>
        </w:rPr>
        <w:t xml:space="preserve"> </w:t>
      </w:r>
      <w:r w:rsidR="00245D70">
        <w:rPr>
          <w:sz w:val="24"/>
          <w:szCs w:val="24"/>
        </w:rPr>
        <w:t xml:space="preserve">Mr B Lee-Harwood, </w:t>
      </w:r>
      <w:r w:rsidR="00DA4E68">
        <w:rPr>
          <w:sz w:val="24"/>
          <w:szCs w:val="24"/>
        </w:rPr>
        <w:t xml:space="preserve">Mr D Hall, </w:t>
      </w:r>
      <w:r w:rsidR="00D654EE">
        <w:rPr>
          <w:sz w:val="24"/>
          <w:szCs w:val="24"/>
        </w:rPr>
        <w:t xml:space="preserve">Mr J Gadsdon, </w:t>
      </w:r>
      <w:r w:rsidR="00245D70">
        <w:rPr>
          <w:sz w:val="24"/>
          <w:szCs w:val="24"/>
        </w:rPr>
        <w:t xml:space="preserve">Cllr </w:t>
      </w:r>
      <w:r w:rsidR="00DA4E68">
        <w:rPr>
          <w:sz w:val="24"/>
          <w:szCs w:val="24"/>
        </w:rPr>
        <w:t>Lloyd</w:t>
      </w:r>
      <w:r w:rsidR="00245D70">
        <w:rPr>
          <w:sz w:val="24"/>
          <w:szCs w:val="24"/>
        </w:rPr>
        <w:t xml:space="preserve"> (</w:t>
      </w:r>
      <w:r w:rsidR="00DA4E68">
        <w:rPr>
          <w:sz w:val="24"/>
          <w:szCs w:val="24"/>
        </w:rPr>
        <w:t>SC</w:t>
      </w:r>
      <w:r w:rsidR="00245D70">
        <w:rPr>
          <w:sz w:val="24"/>
          <w:szCs w:val="24"/>
        </w:rPr>
        <w:t>C)</w:t>
      </w:r>
      <w:r w:rsidR="00A20588">
        <w:rPr>
          <w:sz w:val="24"/>
          <w:szCs w:val="24"/>
        </w:rPr>
        <w:t>,</w:t>
      </w:r>
      <w:r w:rsidR="00D654EE" w:rsidRPr="00D654EE">
        <w:rPr>
          <w:sz w:val="24"/>
          <w:szCs w:val="24"/>
        </w:rPr>
        <w:t xml:space="preserve"> </w:t>
      </w:r>
      <w:r w:rsidR="00D654EE">
        <w:rPr>
          <w:sz w:val="24"/>
          <w:szCs w:val="24"/>
        </w:rPr>
        <w:t>Cllr Hadingham (MSDC).</w:t>
      </w:r>
    </w:p>
    <w:p w14:paraId="0067240D" w14:textId="7C89DA75" w:rsidR="00B010F7" w:rsidRPr="007E42A0" w:rsidRDefault="00B010F7" w:rsidP="00711AB7">
      <w:pPr>
        <w:rPr>
          <w:b/>
          <w:sz w:val="24"/>
          <w:szCs w:val="24"/>
        </w:rPr>
      </w:pPr>
    </w:p>
    <w:p w14:paraId="67EDB11A" w14:textId="55FD8CF1" w:rsidR="004C2D20" w:rsidRPr="007E42A0" w:rsidRDefault="00FA0255" w:rsidP="001507D3">
      <w:pPr>
        <w:jc w:val="both"/>
        <w:rPr>
          <w:sz w:val="24"/>
          <w:szCs w:val="24"/>
        </w:rPr>
      </w:pPr>
      <w:r w:rsidRPr="007E42A0">
        <w:rPr>
          <w:sz w:val="24"/>
          <w:szCs w:val="24"/>
        </w:rPr>
        <w:t>Clerk</w:t>
      </w:r>
      <w:r w:rsidR="00C066A9" w:rsidRPr="007E42A0">
        <w:rPr>
          <w:sz w:val="24"/>
          <w:szCs w:val="24"/>
        </w:rPr>
        <w:t>-</w:t>
      </w:r>
      <w:r w:rsidR="004C2D20" w:rsidRPr="007E42A0">
        <w:rPr>
          <w:sz w:val="24"/>
          <w:szCs w:val="24"/>
        </w:rPr>
        <w:t xml:space="preserve"> Mrs L Duckett</w:t>
      </w:r>
    </w:p>
    <w:p w14:paraId="20A41D3F" w14:textId="5302CA95" w:rsidR="004C2D20" w:rsidRPr="007E42A0" w:rsidRDefault="004C2D20" w:rsidP="001507D3">
      <w:pPr>
        <w:jc w:val="both"/>
        <w:rPr>
          <w:sz w:val="24"/>
          <w:szCs w:val="24"/>
        </w:rPr>
      </w:pPr>
    </w:p>
    <w:p w14:paraId="0ECBACDF" w14:textId="3E3BC8B1" w:rsidR="0007352A" w:rsidRPr="00F028CA" w:rsidRDefault="00A20588" w:rsidP="00F028CA">
      <w:pPr>
        <w:jc w:val="both"/>
        <w:rPr>
          <w:sz w:val="24"/>
          <w:szCs w:val="24"/>
        </w:rPr>
      </w:pPr>
      <w:r>
        <w:rPr>
          <w:sz w:val="24"/>
          <w:szCs w:val="24"/>
        </w:rPr>
        <w:t>No</w:t>
      </w:r>
      <w:r w:rsidR="004C2D20" w:rsidRPr="007E42A0">
        <w:rPr>
          <w:sz w:val="24"/>
          <w:szCs w:val="24"/>
        </w:rPr>
        <w:t xml:space="preserve"> member</w:t>
      </w:r>
      <w:r w:rsidR="00DA4E68">
        <w:rPr>
          <w:sz w:val="24"/>
          <w:szCs w:val="24"/>
        </w:rPr>
        <w:t>s</w:t>
      </w:r>
      <w:r w:rsidR="004C2D20" w:rsidRPr="007E42A0">
        <w:rPr>
          <w:sz w:val="24"/>
          <w:szCs w:val="24"/>
        </w:rPr>
        <w:t xml:space="preserve"> of the public </w:t>
      </w:r>
      <w:r w:rsidR="005A05F1" w:rsidRPr="007E42A0">
        <w:rPr>
          <w:sz w:val="24"/>
          <w:szCs w:val="24"/>
        </w:rPr>
        <w:t>w</w:t>
      </w:r>
      <w:r w:rsidR="00DA4E68">
        <w:rPr>
          <w:sz w:val="24"/>
          <w:szCs w:val="24"/>
        </w:rPr>
        <w:t>ere</w:t>
      </w:r>
      <w:r w:rsidR="00165084">
        <w:rPr>
          <w:sz w:val="24"/>
          <w:szCs w:val="24"/>
        </w:rPr>
        <w:t xml:space="preserve"> </w:t>
      </w:r>
      <w:r w:rsidR="00991788">
        <w:rPr>
          <w:sz w:val="24"/>
          <w:szCs w:val="24"/>
        </w:rPr>
        <w:t>present</w:t>
      </w:r>
      <w:r w:rsidR="00374D1F" w:rsidRPr="007E42A0">
        <w:rPr>
          <w:sz w:val="24"/>
          <w:szCs w:val="24"/>
        </w:rPr>
        <w:t>.</w:t>
      </w:r>
    </w:p>
    <w:p w14:paraId="094A7076" w14:textId="77777777" w:rsidR="004B705A" w:rsidRDefault="004B705A" w:rsidP="00E512ED">
      <w:pPr>
        <w:rPr>
          <w:b/>
          <w:sz w:val="24"/>
          <w:szCs w:val="24"/>
        </w:rPr>
      </w:pPr>
      <w:bookmarkStart w:id="0" w:name="_Hlk45700798"/>
    </w:p>
    <w:p w14:paraId="45D1BD14" w14:textId="06CEAE69" w:rsidR="001044EB" w:rsidRPr="00165084" w:rsidRDefault="00E030D2" w:rsidP="001507D3">
      <w:pPr>
        <w:rPr>
          <w:sz w:val="24"/>
          <w:szCs w:val="24"/>
        </w:rPr>
      </w:pPr>
      <w:r>
        <w:rPr>
          <w:b/>
          <w:sz w:val="24"/>
          <w:szCs w:val="24"/>
        </w:rPr>
        <w:t>1</w:t>
      </w:r>
      <w:r w:rsidR="00783242">
        <w:rPr>
          <w:b/>
          <w:sz w:val="24"/>
          <w:szCs w:val="24"/>
        </w:rPr>
        <w:t>.</w:t>
      </w:r>
      <w:r w:rsidR="00D54C24">
        <w:rPr>
          <w:b/>
          <w:sz w:val="24"/>
          <w:szCs w:val="24"/>
        </w:rPr>
        <w:t xml:space="preserve">APOLOGIES FOR ABSENCE </w:t>
      </w:r>
      <w:r w:rsidR="00165084">
        <w:rPr>
          <w:b/>
          <w:sz w:val="24"/>
          <w:szCs w:val="24"/>
        </w:rPr>
        <w:t>-</w:t>
      </w:r>
      <w:bookmarkEnd w:id="0"/>
      <w:r w:rsidR="00165084">
        <w:rPr>
          <w:sz w:val="24"/>
          <w:szCs w:val="24"/>
        </w:rPr>
        <w:t xml:space="preserve"> </w:t>
      </w:r>
      <w:r w:rsidR="00A20588">
        <w:rPr>
          <w:sz w:val="24"/>
          <w:szCs w:val="24"/>
        </w:rPr>
        <w:t>None</w:t>
      </w:r>
    </w:p>
    <w:p w14:paraId="605BCB91" w14:textId="77777777" w:rsidR="00E030D2" w:rsidRPr="00E030D2" w:rsidRDefault="00E030D2" w:rsidP="001507D3">
      <w:pPr>
        <w:rPr>
          <w:sz w:val="26"/>
          <w:szCs w:val="26"/>
        </w:rPr>
      </w:pPr>
    </w:p>
    <w:p w14:paraId="09AAE67D" w14:textId="0F0E3DCA" w:rsidR="000551A1" w:rsidRPr="007E42A0" w:rsidRDefault="00E030D2" w:rsidP="00EF1AE6">
      <w:pPr>
        <w:rPr>
          <w:b/>
          <w:bCs/>
          <w:sz w:val="24"/>
          <w:szCs w:val="24"/>
          <w:lang w:val="en-US"/>
        </w:rPr>
      </w:pPr>
      <w:bookmarkStart w:id="1" w:name="_Hlk72311906"/>
      <w:r>
        <w:rPr>
          <w:b/>
          <w:sz w:val="24"/>
          <w:szCs w:val="24"/>
        </w:rPr>
        <w:t>2</w:t>
      </w:r>
      <w:r w:rsidR="00A9218B" w:rsidRPr="007E42A0">
        <w:rPr>
          <w:b/>
          <w:sz w:val="24"/>
          <w:szCs w:val="24"/>
        </w:rPr>
        <w:t>.</w:t>
      </w:r>
      <w:r w:rsidR="007543D4">
        <w:rPr>
          <w:b/>
          <w:sz w:val="24"/>
          <w:szCs w:val="24"/>
        </w:rPr>
        <w:t xml:space="preserve"> </w:t>
      </w:r>
      <w:r w:rsidR="00A9218B" w:rsidRPr="007E42A0">
        <w:rPr>
          <w:b/>
          <w:sz w:val="24"/>
          <w:szCs w:val="24"/>
        </w:rPr>
        <w:t>TO APPROVE THE MINUTES FROM THE MEETING</w:t>
      </w:r>
      <w:r w:rsidR="00923F03">
        <w:rPr>
          <w:b/>
          <w:sz w:val="24"/>
          <w:szCs w:val="24"/>
        </w:rPr>
        <w:t>S</w:t>
      </w:r>
      <w:r w:rsidR="00A9218B" w:rsidRPr="007E42A0">
        <w:rPr>
          <w:b/>
          <w:sz w:val="24"/>
          <w:szCs w:val="24"/>
        </w:rPr>
        <w:t xml:space="preserve"> HELD</w:t>
      </w:r>
      <w:bookmarkEnd w:id="1"/>
      <w:r w:rsidR="00FA478D">
        <w:rPr>
          <w:b/>
          <w:bCs/>
          <w:sz w:val="24"/>
          <w:szCs w:val="24"/>
          <w:lang w:val="en-US"/>
        </w:rPr>
        <w:t xml:space="preserve"> </w:t>
      </w:r>
      <w:r w:rsidR="00A20588">
        <w:rPr>
          <w:b/>
          <w:bCs/>
          <w:sz w:val="24"/>
          <w:szCs w:val="24"/>
          <w:lang w:val="en-US"/>
        </w:rPr>
        <w:t>11</w:t>
      </w:r>
      <w:r w:rsidR="00DA4E68">
        <w:rPr>
          <w:b/>
          <w:bCs/>
          <w:sz w:val="24"/>
          <w:szCs w:val="24"/>
          <w:vertAlign w:val="superscript"/>
          <w:lang w:val="en-US"/>
        </w:rPr>
        <w:t xml:space="preserve">th </w:t>
      </w:r>
      <w:r w:rsidR="004A4E37">
        <w:rPr>
          <w:b/>
          <w:bCs/>
          <w:sz w:val="24"/>
          <w:szCs w:val="24"/>
          <w:lang w:val="en-US"/>
        </w:rPr>
        <w:t>NOV</w:t>
      </w:r>
      <w:r w:rsidR="00DA4E68">
        <w:rPr>
          <w:b/>
          <w:bCs/>
          <w:sz w:val="24"/>
          <w:szCs w:val="24"/>
          <w:lang w:val="en-US"/>
        </w:rPr>
        <w:t>EMBER</w:t>
      </w:r>
      <w:r>
        <w:rPr>
          <w:b/>
          <w:bCs/>
          <w:sz w:val="24"/>
          <w:szCs w:val="24"/>
          <w:lang w:val="en-US"/>
        </w:rPr>
        <w:t xml:space="preserve"> </w:t>
      </w:r>
      <w:r w:rsidR="00A9218B" w:rsidRPr="007E42A0">
        <w:rPr>
          <w:b/>
          <w:bCs/>
          <w:sz w:val="24"/>
          <w:szCs w:val="24"/>
          <w:lang w:val="en-US"/>
        </w:rPr>
        <w:t>202</w:t>
      </w:r>
      <w:r w:rsidR="000231CE">
        <w:rPr>
          <w:b/>
          <w:bCs/>
          <w:sz w:val="24"/>
          <w:szCs w:val="24"/>
          <w:lang w:val="en-US"/>
        </w:rPr>
        <w:t>4</w:t>
      </w:r>
      <w:r w:rsidR="00A9218B">
        <w:rPr>
          <w:b/>
          <w:bCs/>
          <w:sz w:val="24"/>
          <w:szCs w:val="24"/>
          <w:lang w:val="en-US"/>
        </w:rPr>
        <w:t>.</w:t>
      </w:r>
    </w:p>
    <w:p w14:paraId="694A290A" w14:textId="42931D59" w:rsidR="00EF1AE6" w:rsidRPr="007E42A0" w:rsidRDefault="00EF1AE6" w:rsidP="00EF1AE6">
      <w:pPr>
        <w:rPr>
          <w:sz w:val="24"/>
          <w:szCs w:val="24"/>
        </w:rPr>
      </w:pPr>
      <w:r w:rsidRPr="007E42A0">
        <w:rPr>
          <w:sz w:val="24"/>
          <w:szCs w:val="24"/>
        </w:rPr>
        <w:t>The minutes were</w:t>
      </w:r>
      <w:r w:rsidR="000551A1" w:rsidRPr="007E42A0">
        <w:rPr>
          <w:sz w:val="24"/>
          <w:szCs w:val="24"/>
        </w:rPr>
        <w:t xml:space="preserve"> </w:t>
      </w:r>
      <w:r w:rsidRPr="007E42A0">
        <w:rPr>
          <w:sz w:val="24"/>
          <w:szCs w:val="24"/>
        </w:rPr>
        <w:t>agreed and approved.</w:t>
      </w:r>
    </w:p>
    <w:p w14:paraId="77E3A1F6" w14:textId="77777777" w:rsidR="0037166E" w:rsidRPr="007E42A0" w:rsidRDefault="0037166E" w:rsidP="00EF1AE6">
      <w:pPr>
        <w:rPr>
          <w:sz w:val="24"/>
          <w:szCs w:val="24"/>
        </w:rPr>
      </w:pPr>
    </w:p>
    <w:p w14:paraId="662842CA" w14:textId="0084E9E4" w:rsidR="00E32134" w:rsidRDefault="00E030D2" w:rsidP="0037166E">
      <w:pPr>
        <w:tabs>
          <w:tab w:val="left" w:pos="5880"/>
        </w:tabs>
        <w:jc w:val="both"/>
        <w:rPr>
          <w:b/>
          <w:sz w:val="24"/>
          <w:szCs w:val="24"/>
        </w:rPr>
      </w:pPr>
      <w:r>
        <w:rPr>
          <w:b/>
          <w:sz w:val="24"/>
          <w:szCs w:val="24"/>
        </w:rPr>
        <w:t>3</w:t>
      </w:r>
      <w:r w:rsidR="0037166E" w:rsidRPr="007E42A0">
        <w:rPr>
          <w:b/>
          <w:sz w:val="24"/>
          <w:szCs w:val="24"/>
        </w:rPr>
        <w:t>. MATTERS ARISING FROM THE MINUTES –</w:t>
      </w:r>
    </w:p>
    <w:p w14:paraId="3B7C6DDF" w14:textId="120A453A" w:rsidR="00632E29" w:rsidRDefault="00DA4E68" w:rsidP="00EA1898">
      <w:pPr>
        <w:pStyle w:val="BodyText"/>
        <w:rPr>
          <w:b w:val="0"/>
          <w:bCs/>
          <w:sz w:val="24"/>
          <w:szCs w:val="24"/>
        </w:rPr>
      </w:pPr>
      <w:r>
        <w:rPr>
          <w:b w:val="0"/>
          <w:bCs/>
          <w:sz w:val="24"/>
          <w:szCs w:val="24"/>
        </w:rPr>
        <w:t>A</w:t>
      </w:r>
      <w:r w:rsidR="00304329">
        <w:rPr>
          <w:b w:val="0"/>
          <w:bCs/>
          <w:sz w:val="24"/>
          <w:szCs w:val="24"/>
        </w:rPr>
        <w:t xml:space="preserve">ctivity continues at </w:t>
      </w:r>
      <w:r w:rsidR="00632E29">
        <w:rPr>
          <w:b w:val="0"/>
          <w:bCs/>
          <w:sz w:val="24"/>
          <w:szCs w:val="24"/>
        </w:rPr>
        <w:t xml:space="preserve">Withersdale Hall </w:t>
      </w:r>
      <w:r w:rsidR="00596305">
        <w:rPr>
          <w:b w:val="0"/>
          <w:bCs/>
          <w:sz w:val="24"/>
          <w:szCs w:val="24"/>
        </w:rPr>
        <w:t>Farm,</w:t>
      </w:r>
      <w:r>
        <w:rPr>
          <w:b w:val="0"/>
          <w:bCs/>
          <w:sz w:val="24"/>
          <w:szCs w:val="24"/>
        </w:rPr>
        <w:t xml:space="preserve"> </w:t>
      </w:r>
      <w:r w:rsidR="00304329">
        <w:rPr>
          <w:b w:val="0"/>
          <w:bCs/>
          <w:sz w:val="24"/>
          <w:szCs w:val="24"/>
        </w:rPr>
        <w:t>but the</w:t>
      </w:r>
      <w:r w:rsidR="00E030D2">
        <w:rPr>
          <w:b w:val="0"/>
          <w:bCs/>
          <w:sz w:val="24"/>
          <w:szCs w:val="24"/>
        </w:rPr>
        <w:t xml:space="preserve"> Environment Agency</w:t>
      </w:r>
      <w:r w:rsidR="00245D70">
        <w:rPr>
          <w:b w:val="0"/>
          <w:bCs/>
          <w:sz w:val="24"/>
          <w:szCs w:val="24"/>
        </w:rPr>
        <w:t xml:space="preserve"> </w:t>
      </w:r>
      <w:r w:rsidR="00304329">
        <w:rPr>
          <w:b w:val="0"/>
          <w:bCs/>
          <w:sz w:val="24"/>
          <w:szCs w:val="24"/>
        </w:rPr>
        <w:t xml:space="preserve">now </w:t>
      </w:r>
      <w:r w:rsidR="009C7172">
        <w:rPr>
          <w:b w:val="0"/>
          <w:bCs/>
          <w:sz w:val="24"/>
          <w:szCs w:val="24"/>
        </w:rPr>
        <w:t>has</w:t>
      </w:r>
      <w:r w:rsidR="00304329">
        <w:rPr>
          <w:b w:val="0"/>
          <w:bCs/>
          <w:sz w:val="24"/>
          <w:szCs w:val="24"/>
        </w:rPr>
        <w:t xml:space="preserve"> a</w:t>
      </w:r>
      <w:r w:rsidR="00245D70">
        <w:rPr>
          <w:b w:val="0"/>
          <w:bCs/>
          <w:sz w:val="24"/>
          <w:szCs w:val="24"/>
        </w:rPr>
        <w:t xml:space="preserve"> date for </w:t>
      </w:r>
      <w:r w:rsidR="00723A06">
        <w:rPr>
          <w:b w:val="0"/>
          <w:bCs/>
          <w:sz w:val="24"/>
          <w:szCs w:val="24"/>
        </w:rPr>
        <w:t>prosecution</w:t>
      </w:r>
      <w:r>
        <w:rPr>
          <w:b w:val="0"/>
          <w:bCs/>
          <w:sz w:val="24"/>
          <w:szCs w:val="24"/>
        </w:rPr>
        <w:t xml:space="preserve"> </w:t>
      </w:r>
      <w:r w:rsidR="00304329">
        <w:rPr>
          <w:b w:val="0"/>
          <w:bCs/>
          <w:sz w:val="24"/>
          <w:szCs w:val="24"/>
        </w:rPr>
        <w:t xml:space="preserve">in February </w:t>
      </w:r>
      <w:r>
        <w:rPr>
          <w:b w:val="0"/>
          <w:bCs/>
          <w:sz w:val="24"/>
          <w:szCs w:val="24"/>
        </w:rPr>
        <w:t xml:space="preserve">and </w:t>
      </w:r>
      <w:r w:rsidR="00596305">
        <w:rPr>
          <w:b w:val="0"/>
          <w:bCs/>
          <w:sz w:val="24"/>
          <w:szCs w:val="24"/>
        </w:rPr>
        <w:t>is</w:t>
      </w:r>
      <w:r w:rsidR="00304329">
        <w:rPr>
          <w:b w:val="0"/>
          <w:bCs/>
          <w:sz w:val="24"/>
          <w:szCs w:val="24"/>
        </w:rPr>
        <w:t xml:space="preserve"> looking</w:t>
      </w:r>
      <w:r>
        <w:rPr>
          <w:b w:val="0"/>
          <w:bCs/>
          <w:sz w:val="24"/>
          <w:szCs w:val="24"/>
        </w:rPr>
        <w:t xml:space="preserve"> to shut </w:t>
      </w:r>
      <w:r w:rsidR="005D32D6">
        <w:rPr>
          <w:b w:val="0"/>
          <w:bCs/>
          <w:sz w:val="24"/>
          <w:szCs w:val="24"/>
        </w:rPr>
        <w:t xml:space="preserve">down </w:t>
      </w:r>
      <w:r>
        <w:rPr>
          <w:b w:val="0"/>
          <w:bCs/>
          <w:sz w:val="24"/>
          <w:szCs w:val="24"/>
        </w:rPr>
        <w:t>the site.</w:t>
      </w:r>
      <w:r w:rsidR="00E030D2">
        <w:rPr>
          <w:b w:val="0"/>
          <w:bCs/>
          <w:sz w:val="24"/>
          <w:szCs w:val="24"/>
        </w:rPr>
        <w:t xml:space="preserve"> </w:t>
      </w:r>
    </w:p>
    <w:p w14:paraId="5EE2FE63" w14:textId="4F3D2E1F" w:rsidR="001004B6" w:rsidRDefault="004B1606" w:rsidP="00EA1898">
      <w:pPr>
        <w:pStyle w:val="BodyText"/>
        <w:rPr>
          <w:b w:val="0"/>
          <w:bCs/>
          <w:sz w:val="24"/>
          <w:szCs w:val="24"/>
        </w:rPr>
      </w:pPr>
      <w:r>
        <w:rPr>
          <w:b w:val="0"/>
          <w:bCs/>
          <w:sz w:val="24"/>
          <w:szCs w:val="24"/>
        </w:rPr>
        <w:t>The B1123 remains closed, Mr Smith is in dialogue with the Water Company regarding possible compensation for loss of takings in the Community Stores.</w:t>
      </w:r>
    </w:p>
    <w:p w14:paraId="7C6A3794" w14:textId="1809DF89" w:rsidR="00B5228B" w:rsidRDefault="00B5228B" w:rsidP="00EA1898">
      <w:pPr>
        <w:pStyle w:val="BodyText"/>
        <w:rPr>
          <w:b w:val="0"/>
          <w:bCs/>
          <w:sz w:val="24"/>
          <w:szCs w:val="24"/>
        </w:rPr>
      </w:pPr>
      <w:r>
        <w:rPr>
          <w:b w:val="0"/>
          <w:bCs/>
          <w:sz w:val="24"/>
          <w:szCs w:val="24"/>
        </w:rPr>
        <w:t xml:space="preserve">The worst pothole on </w:t>
      </w:r>
      <w:r w:rsidR="006C7E91">
        <w:rPr>
          <w:b w:val="0"/>
          <w:bCs/>
          <w:sz w:val="24"/>
          <w:szCs w:val="24"/>
        </w:rPr>
        <w:t>Fressingfield</w:t>
      </w:r>
      <w:r>
        <w:rPr>
          <w:b w:val="0"/>
          <w:bCs/>
          <w:sz w:val="24"/>
          <w:szCs w:val="24"/>
        </w:rPr>
        <w:t xml:space="preserve"> Road has been mended but others are appearing. The </w:t>
      </w:r>
      <w:r w:rsidR="00C247A8">
        <w:rPr>
          <w:b w:val="0"/>
          <w:bCs/>
          <w:sz w:val="24"/>
          <w:szCs w:val="24"/>
        </w:rPr>
        <w:t xml:space="preserve">overall </w:t>
      </w:r>
      <w:r>
        <w:rPr>
          <w:b w:val="0"/>
          <w:bCs/>
          <w:sz w:val="24"/>
          <w:szCs w:val="24"/>
        </w:rPr>
        <w:t xml:space="preserve">state of the road has been highlighted to </w:t>
      </w:r>
      <w:r w:rsidR="00926270">
        <w:rPr>
          <w:b w:val="0"/>
          <w:bCs/>
          <w:sz w:val="24"/>
          <w:szCs w:val="24"/>
        </w:rPr>
        <w:t>Cllr Lloyd.</w:t>
      </w:r>
    </w:p>
    <w:p w14:paraId="24F010C6" w14:textId="519B7E0F" w:rsidR="00926270" w:rsidRDefault="00926270" w:rsidP="00EA1898">
      <w:pPr>
        <w:pStyle w:val="BodyText"/>
        <w:rPr>
          <w:b w:val="0"/>
          <w:bCs/>
          <w:sz w:val="24"/>
          <w:szCs w:val="24"/>
        </w:rPr>
      </w:pPr>
      <w:r>
        <w:rPr>
          <w:b w:val="0"/>
          <w:bCs/>
          <w:sz w:val="24"/>
          <w:szCs w:val="24"/>
        </w:rPr>
        <w:t xml:space="preserve">An additional grass cut </w:t>
      </w:r>
      <w:r w:rsidR="00053F28">
        <w:rPr>
          <w:b w:val="0"/>
          <w:bCs/>
          <w:sz w:val="24"/>
          <w:szCs w:val="24"/>
        </w:rPr>
        <w:t>was carried out just before Christmas to ensure the cemetery and playground were tidy for the festive break.</w:t>
      </w:r>
    </w:p>
    <w:p w14:paraId="764D0353" w14:textId="77777777" w:rsidR="00A406B5" w:rsidRDefault="00A406B5" w:rsidP="004331F2">
      <w:pPr>
        <w:rPr>
          <w:b/>
          <w:sz w:val="24"/>
          <w:szCs w:val="24"/>
        </w:rPr>
      </w:pPr>
    </w:p>
    <w:p w14:paraId="6A1A1264" w14:textId="16F9273A" w:rsidR="00CF4225" w:rsidRDefault="00E030D2" w:rsidP="004331F2">
      <w:pPr>
        <w:rPr>
          <w:b/>
          <w:sz w:val="24"/>
          <w:szCs w:val="24"/>
        </w:rPr>
      </w:pPr>
      <w:r>
        <w:rPr>
          <w:b/>
          <w:sz w:val="24"/>
          <w:szCs w:val="24"/>
        </w:rPr>
        <w:t>4</w:t>
      </w:r>
      <w:r w:rsidR="007A7EA0" w:rsidRPr="007E42A0">
        <w:rPr>
          <w:b/>
          <w:sz w:val="24"/>
          <w:szCs w:val="24"/>
        </w:rPr>
        <w:t>.</w:t>
      </w:r>
      <w:r w:rsidR="00C42092" w:rsidRPr="007E42A0">
        <w:rPr>
          <w:b/>
          <w:sz w:val="24"/>
          <w:szCs w:val="24"/>
        </w:rPr>
        <w:t xml:space="preserve"> </w:t>
      </w:r>
      <w:r w:rsidR="001402B4" w:rsidRPr="007E42A0">
        <w:rPr>
          <w:b/>
          <w:sz w:val="24"/>
          <w:szCs w:val="24"/>
        </w:rPr>
        <w:t xml:space="preserve">REPORT FROM DISTRICT COUNCILLOR HADINGHAM </w:t>
      </w:r>
      <w:r w:rsidR="00573C46">
        <w:rPr>
          <w:b/>
          <w:sz w:val="24"/>
          <w:szCs w:val="24"/>
        </w:rPr>
        <w:t>(as provided)</w:t>
      </w:r>
    </w:p>
    <w:p w14:paraId="64DF55A9" w14:textId="2D646BC1" w:rsidR="00573C46" w:rsidRDefault="00573C46" w:rsidP="00573C46">
      <w:pPr>
        <w:rPr>
          <w:bCs/>
          <w:sz w:val="24"/>
          <w:szCs w:val="24"/>
        </w:rPr>
      </w:pPr>
      <w:bookmarkStart w:id="2" w:name="_Hlk176853539"/>
      <w:bookmarkStart w:id="3" w:name="_Hlk109119740"/>
      <w:r>
        <w:rPr>
          <w:bCs/>
          <w:sz w:val="24"/>
          <w:szCs w:val="24"/>
        </w:rPr>
        <w:t xml:space="preserve">The MSDC monthly report was circulated prior to the meeting and can be found at the end of these minutes. </w:t>
      </w:r>
      <w:bookmarkEnd w:id="2"/>
      <w:r w:rsidR="00DA4E68">
        <w:rPr>
          <w:bCs/>
          <w:sz w:val="24"/>
          <w:szCs w:val="24"/>
        </w:rPr>
        <w:t>No questions were raised.</w:t>
      </w:r>
      <w:r w:rsidR="009A0DD4">
        <w:rPr>
          <w:bCs/>
          <w:sz w:val="24"/>
          <w:szCs w:val="24"/>
        </w:rPr>
        <w:t xml:space="preserve"> </w:t>
      </w:r>
      <w:r w:rsidR="006552FE">
        <w:rPr>
          <w:bCs/>
          <w:sz w:val="24"/>
          <w:szCs w:val="24"/>
        </w:rPr>
        <w:t>Cllr Hadingham</w:t>
      </w:r>
      <w:r w:rsidR="009A0DD4">
        <w:rPr>
          <w:bCs/>
          <w:sz w:val="24"/>
          <w:szCs w:val="24"/>
        </w:rPr>
        <w:t xml:space="preserve"> </w:t>
      </w:r>
      <w:r w:rsidR="006552FE">
        <w:rPr>
          <w:bCs/>
          <w:sz w:val="24"/>
          <w:szCs w:val="24"/>
        </w:rPr>
        <w:t>is</w:t>
      </w:r>
      <w:r w:rsidR="009A0DD4">
        <w:rPr>
          <w:bCs/>
          <w:sz w:val="24"/>
          <w:szCs w:val="24"/>
        </w:rPr>
        <w:t xml:space="preserve"> not in favour of Devolution – </w:t>
      </w:r>
      <w:r w:rsidR="006552FE">
        <w:rPr>
          <w:bCs/>
          <w:sz w:val="24"/>
          <w:szCs w:val="24"/>
        </w:rPr>
        <w:t>MSDC</w:t>
      </w:r>
      <w:r w:rsidR="004F6AD8">
        <w:rPr>
          <w:bCs/>
          <w:sz w:val="24"/>
          <w:szCs w:val="24"/>
        </w:rPr>
        <w:t xml:space="preserve"> had not been included in the debate.</w:t>
      </w:r>
    </w:p>
    <w:p w14:paraId="3C3F1B92" w14:textId="42D57CFA" w:rsidR="009505BD" w:rsidRDefault="009505BD" w:rsidP="00573C46">
      <w:pPr>
        <w:rPr>
          <w:bCs/>
          <w:sz w:val="24"/>
          <w:szCs w:val="24"/>
        </w:rPr>
      </w:pPr>
      <w:r>
        <w:rPr>
          <w:bCs/>
          <w:sz w:val="24"/>
          <w:szCs w:val="24"/>
        </w:rPr>
        <w:t>The Parish Council thanked Cllr Hadingham for the locality grant issued to assist with the purchase of rubber chippings to improve the swing area in the playground on St Johns Meadow.</w:t>
      </w:r>
    </w:p>
    <w:bookmarkEnd w:id="3"/>
    <w:p w14:paraId="5E63B8A0" w14:textId="77777777" w:rsidR="00835C0D" w:rsidRPr="007E42A0" w:rsidRDefault="00835C0D" w:rsidP="004331F2">
      <w:pPr>
        <w:rPr>
          <w:b/>
          <w:sz w:val="24"/>
          <w:szCs w:val="24"/>
        </w:rPr>
      </w:pPr>
    </w:p>
    <w:p w14:paraId="63BCA0E0" w14:textId="5A4A2213" w:rsidR="00E35FF7" w:rsidRPr="007E42A0" w:rsidRDefault="00E030D2" w:rsidP="00E35FF7">
      <w:pPr>
        <w:rPr>
          <w:bCs/>
          <w:sz w:val="24"/>
          <w:szCs w:val="24"/>
        </w:rPr>
      </w:pPr>
      <w:r>
        <w:rPr>
          <w:b/>
          <w:sz w:val="24"/>
          <w:szCs w:val="24"/>
        </w:rPr>
        <w:t>5</w:t>
      </w:r>
      <w:r w:rsidR="00E35FF7" w:rsidRPr="007E42A0">
        <w:rPr>
          <w:b/>
          <w:sz w:val="24"/>
          <w:szCs w:val="24"/>
        </w:rPr>
        <w:t xml:space="preserve">. </w:t>
      </w:r>
      <w:r w:rsidR="00807F04">
        <w:rPr>
          <w:b/>
          <w:sz w:val="24"/>
          <w:szCs w:val="24"/>
        </w:rPr>
        <w:t xml:space="preserve">REPORT FROM </w:t>
      </w:r>
      <w:r w:rsidR="000E4294">
        <w:rPr>
          <w:b/>
          <w:sz w:val="24"/>
          <w:szCs w:val="24"/>
        </w:rPr>
        <w:t xml:space="preserve">SUFFOLK </w:t>
      </w:r>
      <w:r w:rsidR="00807F04">
        <w:rPr>
          <w:b/>
          <w:sz w:val="24"/>
          <w:szCs w:val="24"/>
        </w:rPr>
        <w:t xml:space="preserve">COUNTY </w:t>
      </w:r>
      <w:r w:rsidR="000E4294">
        <w:rPr>
          <w:b/>
          <w:sz w:val="24"/>
          <w:szCs w:val="24"/>
        </w:rPr>
        <w:t>COUNCIL</w:t>
      </w:r>
      <w:r w:rsidR="009C334E">
        <w:rPr>
          <w:b/>
          <w:sz w:val="24"/>
          <w:szCs w:val="24"/>
        </w:rPr>
        <w:t xml:space="preserve"> (as provided)</w:t>
      </w:r>
    </w:p>
    <w:p w14:paraId="4F638B9F" w14:textId="77777777" w:rsidR="006D4189" w:rsidRDefault="009C334E" w:rsidP="00DA4E68">
      <w:pPr>
        <w:rPr>
          <w:bCs/>
          <w:sz w:val="24"/>
          <w:szCs w:val="24"/>
        </w:rPr>
      </w:pPr>
      <w:r>
        <w:rPr>
          <w:bCs/>
          <w:sz w:val="24"/>
          <w:szCs w:val="24"/>
        </w:rPr>
        <w:t xml:space="preserve">The SCC monthly report was circulated prior to the meeting and can be found at the end of these minutes. </w:t>
      </w:r>
      <w:r w:rsidR="00DA4E68">
        <w:rPr>
          <w:bCs/>
          <w:sz w:val="24"/>
          <w:szCs w:val="24"/>
        </w:rPr>
        <w:t>Cllr Ll</w:t>
      </w:r>
      <w:r w:rsidR="00C76C23">
        <w:rPr>
          <w:bCs/>
          <w:sz w:val="24"/>
          <w:szCs w:val="24"/>
        </w:rPr>
        <w:t>oy</w:t>
      </w:r>
      <w:r w:rsidR="00DA4E68">
        <w:rPr>
          <w:bCs/>
          <w:sz w:val="24"/>
          <w:szCs w:val="24"/>
        </w:rPr>
        <w:t xml:space="preserve">d </w:t>
      </w:r>
      <w:r w:rsidR="005B69CA">
        <w:rPr>
          <w:bCs/>
          <w:sz w:val="24"/>
          <w:szCs w:val="24"/>
        </w:rPr>
        <w:t>highlighted</w:t>
      </w:r>
      <w:r w:rsidR="001D3C99">
        <w:rPr>
          <w:bCs/>
          <w:sz w:val="24"/>
          <w:szCs w:val="24"/>
        </w:rPr>
        <w:t xml:space="preserve"> 3 items within the newsletter:</w:t>
      </w:r>
    </w:p>
    <w:p w14:paraId="1D281E26" w14:textId="77777777" w:rsidR="00E16C9C" w:rsidRDefault="00882D6D" w:rsidP="00DA4E68">
      <w:pPr>
        <w:rPr>
          <w:bCs/>
          <w:sz w:val="24"/>
          <w:szCs w:val="24"/>
        </w:rPr>
      </w:pPr>
      <w:r w:rsidRPr="006D4189">
        <w:rPr>
          <w:sz w:val="24"/>
          <w:szCs w:val="24"/>
          <w:shd w:val="clear" w:color="auto" w:fill="FFFFFF"/>
        </w:rPr>
        <w:t xml:space="preserve">The government has announced that </w:t>
      </w:r>
      <w:r w:rsidR="00B1532C" w:rsidRPr="006D4189">
        <w:rPr>
          <w:sz w:val="24"/>
          <w:szCs w:val="24"/>
          <w:shd w:val="clear" w:color="auto" w:fill="FFFFFF"/>
        </w:rPr>
        <w:t>the</w:t>
      </w:r>
      <w:r w:rsidR="006D4189" w:rsidRPr="00CF133E">
        <w:rPr>
          <w:sz w:val="24"/>
          <w:szCs w:val="24"/>
          <w:shd w:val="clear" w:color="auto" w:fill="FFFFFF"/>
        </w:rPr>
        <w:t xml:space="preserve"> </w:t>
      </w:r>
      <w:r w:rsidR="00B62A1E" w:rsidRPr="006D4189">
        <w:rPr>
          <w:sz w:val="24"/>
          <w:szCs w:val="24"/>
          <w:shd w:val="clear" w:color="auto" w:fill="FFFFFF"/>
        </w:rPr>
        <w:t>funding known as the Rural Services Grant (RSG)</w:t>
      </w:r>
      <w:r w:rsidR="001B2943" w:rsidRPr="006D4189">
        <w:rPr>
          <w:sz w:val="24"/>
          <w:szCs w:val="24"/>
          <w:shd w:val="clear" w:color="auto" w:fill="FFFFFF"/>
        </w:rPr>
        <w:t xml:space="preserve"> for </w:t>
      </w:r>
      <w:r w:rsidR="00B62A1E" w:rsidRPr="006D4189">
        <w:rPr>
          <w:sz w:val="24"/>
          <w:szCs w:val="24"/>
          <w:shd w:val="clear" w:color="auto" w:fill="FFFFFF"/>
        </w:rPr>
        <w:t>rural communities and sparsely populated areas where it costs significant amounts of money to deliver public services</w:t>
      </w:r>
      <w:r w:rsidR="00B1532C" w:rsidRPr="006D4189">
        <w:rPr>
          <w:sz w:val="24"/>
          <w:szCs w:val="24"/>
          <w:shd w:val="clear" w:color="auto" w:fill="FFFFFF"/>
        </w:rPr>
        <w:t xml:space="preserve"> will now longer be </w:t>
      </w:r>
      <w:r w:rsidR="00CF133E">
        <w:rPr>
          <w:sz w:val="24"/>
          <w:szCs w:val="24"/>
          <w:shd w:val="clear" w:color="auto" w:fill="FFFFFF"/>
        </w:rPr>
        <w:t>available. These funds will be directed elsewhere. This will have a major impact on Suffolk County Council’s budget.</w:t>
      </w:r>
      <w:r w:rsidR="001D3C99">
        <w:rPr>
          <w:bCs/>
          <w:sz w:val="24"/>
          <w:szCs w:val="24"/>
        </w:rPr>
        <w:t xml:space="preserve"> </w:t>
      </w:r>
    </w:p>
    <w:p w14:paraId="1563418A" w14:textId="498EC20F" w:rsidR="00E16C9C" w:rsidRDefault="00E16C9C" w:rsidP="00DA4E68">
      <w:pPr>
        <w:rPr>
          <w:color w:val="363737"/>
          <w:sz w:val="24"/>
          <w:szCs w:val="24"/>
          <w:shd w:val="clear" w:color="auto" w:fill="FFFFFF"/>
        </w:rPr>
      </w:pPr>
      <w:r>
        <w:rPr>
          <w:bCs/>
          <w:sz w:val="24"/>
          <w:szCs w:val="24"/>
        </w:rPr>
        <w:t>There is major debate regarding the positioning of pylons across the region</w:t>
      </w:r>
      <w:r w:rsidR="00107E6C">
        <w:rPr>
          <w:bCs/>
          <w:sz w:val="24"/>
          <w:szCs w:val="24"/>
        </w:rPr>
        <w:t>.</w:t>
      </w:r>
      <w:r>
        <w:rPr>
          <w:bCs/>
          <w:sz w:val="24"/>
          <w:szCs w:val="24"/>
        </w:rPr>
        <w:t xml:space="preserve"> </w:t>
      </w:r>
      <w:r w:rsidR="00107E6C" w:rsidRPr="00107E6C">
        <w:rPr>
          <w:sz w:val="24"/>
          <w:szCs w:val="24"/>
          <w:shd w:val="clear" w:color="auto" w:fill="FFFFFF"/>
        </w:rPr>
        <w:t>Suffolk County Council is joining with other local authorities in the region to challenge National Grid and the government on energy projects, demanding fairness for their communities and environment</w:t>
      </w:r>
      <w:r w:rsidR="00107E6C" w:rsidRPr="00107E6C">
        <w:rPr>
          <w:color w:val="363737"/>
          <w:sz w:val="24"/>
          <w:szCs w:val="24"/>
          <w:shd w:val="clear" w:color="auto" w:fill="FFFFFF"/>
        </w:rPr>
        <w:t>.</w:t>
      </w:r>
    </w:p>
    <w:p w14:paraId="145FFC56" w14:textId="6BDD9230" w:rsidR="00A851AF" w:rsidRDefault="00A851AF" w:rsidP="00DA4E68">
      <w:pPr>
        <w:rPr>
          <w:sz w:val="24"/>
          <w:szCs w:val="24"/>
          <w:shd w:val="clear" w:color="auto" w:fill="FFFFFF"/>
        </w:rPr>
      </w:pPr>
      <w:r w:rsidRPr="009505BD">
        <w:rPr>
          <w:sz w:val="24"/>
          <w:szCs w:val="24"/>
          <w:shd w:val="clear" w:color="auto" w:fill="FFFFFF"/>
        </w:rPr>
        <w:t>A new Arm</w:t>
      </w:r>
      <w:r w:rsidR="00A22E57" w:rsidRPr="009505BD">
        <w:rPr>
          <w:sz w:val="24"/>
          <w:szCs w:val="24"/>
          <w:shd w:val="clear" w:color="auto" w:fill="FFFFFF"/>
        </w:rPr>
        <w:t>ed</w:t>
      </w:r>
      <w:r w:rsidRPr="009505BD">
        <w:rPr>
          <w:sz w:val="24"/>
          <w:szCs w:val="24"/>
          <w:shd w:val="clear" w:color="auto" w:fill="FFFFFF"/>
        </w:rPr>
        <w:t xml:space="preserve"> Forces </w:t>
      </w:r>
      <w:r w:rsidR="00A22E57" w:rsidRPr="009505BD">
        <w:rPr>
          <w:sz w:val="24"/>
          <w:szCs w:val="24"/>
          <w:shd w:val="clear" w:color="auto" w:fill="FFFFFF"/>
        </w:rPr>
        <w:t>Commissioner is being recruited in Suffolk</w:t>
      </w:r>
      <w:r w:rsidR="0051541A" w:rsidRPr="009505BD">
        <w:rPr>
          <w:sz w:val="24"/>
          <w:szCs w:val="24"/>
          <w:shd w:val="clear" w:color="auto" w:fill="FFFFFF"/>
        </w:rPr>
        <w:t>.</w:t>
      </w:r>
      <w:r w:rsidR="00A22E57" w:rsidRPr="009505BD">
        <w:rPr>
          <w:sz w:val="24"/>
          <w:szCs w:val="24"/>
          <w:shd w:val="clear" w:color="auto" w:fill="FFFFFF"/>
        </w:rPr>
        <w:t xml:space="preserve"> </w:t>
      </w:r>
      <w:r w:rsidR="0051541A" w:rsidRPr="009505BD">
        <w:rPr>
          <w:sz w:val="24"/>
          <w:szCs w:val="24"/>
          <w:shd w:val="clear" w:color="auto" w:fill="FFFFFF"/>
        </w:rPr>
        <w:t xml:space="preserve">Anyone </w:t>
      </w:r>
      <w:r w:rsidR="0051541A" w:rsidRPr="0051541A">
        <w:rPr>
          <w:sz w:val="24"/>
          <w:szCs w:val="24"/>
          <w:shd w:val="clear" w:color="auto" w:fill="FFFFFF"/>
        </w:rPr>
        <w:t>wishing to apply must be able to volunteer 16 days (split into 32 half days) of their time in total each year, but it is not a prerequisite for a candidate to have directly served in the UK Armed Forces.</w:t>
      </w:r>
    </w:p>
    <w:p w14:paraId="63065194" w14:textId="154EBCFB" w:rsidR="005F383E" w:rsidRDefault="005F383E" w:rsidP="00DA4E68">
      <w:pPr>
        <w:rPr>
          <w:sz w:val="24"/>
          <w:szCs w:val="24"/>
          <w:shd w:val="clear" w:color="auto" w:fill="FFFFFF"/>
        </w:rPr>
      </w:pPr>
      <w:r>
        <w:rPr>
          <w:sz w:val="24"/>
          <w:szCs w:val="24"/>
          <w:shd w:val="clear" w:color="auto" w:fill="FFFFFF"/>
        </w:rPr>
        <w:t>Cllr Lloyd is in favour of Devolution.</w:t>
      </w:r>
    </w:p>
    <w:p w14:paraId="5E9E09EB" w14:textId="0F213898" w:rsidR="00AA647B" w:rsidRDefault="009505BD" w:rsidP="00CF1F5F">
      <w:pPr>
        <w:rPr>
          <w:bCs/>
          <w:sz w:val="24"/>
          <w:szCs w:val="24"/>
        </w:rPr>
      </w:pPr>
      <w:r>
        <w:rPr>
          <w:bCs/>
          <w:sz w:val="24"/>
          <w:szCs w:val="24"/>
        </w:rPr>
        <w:t xml:space="preserve">The Parish Council thanked Cllr Lloyd for the locality grant issued to assist with the purchase of </w:t>
      </w:r>
      <w:r w:rsidR="00D75E9B">
        <w:rPr>
          <w:bCs/>
          <w:sz w:val="24"/>
          <w:szCs w:val="24"/>
        </w:rPr>
        <w:t>the SIDs and third mounting post</w:t>
      </w:r>
      <w:r w:rsidR="00E568C1">
        <w:rPr>
          <w:bCs/>
          <w:sz w:val="24"/>
          <w:szCs w:val="24"/>
        </w:rPr>
        <w:t>, and his intervention over the dangerous pothole in Fressingfield Road.</w:t>
      </w:r>
    </w:p>
    <w:p w14:paraId="6DAD24A4" w14:textId="77777777" w:rsidR="00E568C1" w:rsidRDefault="00E568C1" w:rsidP="00CF1F5F">
      <w:pPr>
        <w:rPr>
          <w:bCs/>
          <w:sz w:val="24"/>
          <w:szCs w:val="24"/>
        </w:rPr>
      </w:pPr>
    </w:p>
    <w:p w14:paraId="545CE11D" w14:textId="77777777" w:rsidR="00E568C1" w:rsidRPr="00E568C1" w:rsidRDefault="00E568C1" w:rsidP="00CF1F5F">
      <w:pPr>
        <w:rPr>
          <w:bCs/>
          <w:sz w:val="24"/>
          <w:szCs w:val="24"/>
        </w:rPr>
      </w:pPr>
    </w:p>
    <w:p w14:paraId="0067CCAB" w14:textId="6C38EB0C" w:rsidR="00CF1F5F" w:rsidRDefault="00E030D2" w:rsidP="00CF1F5F">
      <w:pPr>
        <w:rPr>
          <w:b/>
          <w:sz w:val="24"/>
          <w:szCs w:val="24"/>
        </w:rPr>
      </w:pPr>
      <w:r>
        <w:rPr>
          <w:b/>
          <w:sz w:val="24"/>
          <w:szCs w:val="24"/>
        </w:rPr>
        <w:lastRenderedPageBreak/>
        <w:t>6</w:t>
      </w:r>
      <w:r w:rsidR="00CF1F5F" w:rsidRPr="007E42A0">
        <w:rPr>
          <w:b/>
          <w:sz w:val="24"/>
          <w:szCs w:val="24"/>
        </w:rPr>
        <w:t xml:space="preserve">. </w:t>
      </w:r>
      <w:r w:rsidR="000A040F">
        <w:rPr>
          <w:b/>
          <w:sz w:val="24"/>
          <w:szCs w:val="24"/>
        </w:rPr>
        <w:t>MATTERS RAISED BY MEMBERS OF THE PUBLIC</w:t>
      </w:r>
      <w:r w:rsidR="000A040F" w:rsidRPr="007E42A0">
        <w:rPr>
          <w:b/>
          <w:sz w:val="24"/>
          <w:szCs w:val="24"/>
        </w:rPr>
        <w:t xml:space="preserve"> </w:t>
      </w:r>
    </w:p>
    <w:p w14:paraId="43DDA0A1" w14:textId="28CEDF48" w:rsidR="00C129CF" w:rsidRDefault="00832692" w:rsidP="00CF1F5F">
      <w:pPr>
        <w:rPr>
          <w:bCs/>
          <w:sz w:val="24"/>
          <w:szCs w:val="24"/>
        </w:rPr>
      </w:pPr>
      <w:r>
        <w:rPr>
          <w:bCs/>
          <w:sz w:val="24"/>
          <w:szCs w:val="24"/>
        </w:rPr>
        <w:t xml:space="preserve">The owner of Bell House </w:t>
      </w:r>
      <w:r w:rsidR="00493521">
        <w:rPr>
          <w:bCs/>
          <w:sz w:val="24"/>
          <w:szCs w:val="24"/>
        </w:rPr>
        <w:t xml:space="preserve">has </w:t>
      </w:r>
      <w:r w:rsidR="003D1055">
        <w:rPr>
          <w:bCs/>
          <w:sz w:val="24"/>
          <w:szCs w:val="24"/>
        </w:rPr>
        <w:t>notified the</w:t>
      </w:r>
      <w:r>
        <w:rPr>
          <w:bCs/>
          <w:sz w:val="24"/>
          <w:szCs w:val="24"/>
        </w:rPr>
        <w:t xml:space="preserve"> Parish Council </w:t>
      </w:r>
      <w:r w:rsidR="00493521">
        <w:rPr>
          <w:bCs/>
          <w:sz w:val="24"/>
          <w:szCs w:val="24"/>
        </w:rPr>
        <w:t xml:space="preserve">that </w:t>
      </w:r>
      <w:r w:rsidR="00017D41">
        <w:rPr>
          <w:bCs/>
          <w:sz w:val="24"/>
          <w:szCs w:val="24"/>
        </w:rPr>
        <w:t xml:space="preserve">work </w:t>
      </w:r>
      <w:r>
        <w:rPr>
          <w:bCs/>
          <w:sz w:val="24"/>
          <w:szCs w:val="24"/>
        </w:rPr>
        <w:t xml:space="preserve">regarding </w:t>
      </w:r>
      <w:r w:rsidR="00493521">
        <w:rPr>
          <w:bCs/>
          <w:sz w:val="24"/>
          <w:szCs w:val="24"/>
        </w:rPr>
        <w:t xml:space="preserve">reduction of </w:t>
      </w:r>
      <w:r w:rsidR="00017D41">
        <w:rPr>
          <w:bCs/>
          <w:sz w:val="24"/>
          <w:szCs w:val="24"/>
        </w:rPr>
        <w:t>the</w:t>
      </w:r>
      <w:r>
        <w:rPr>
          <w:bCs/>
          <w:sz w:val="24"/>
          <w:szCs w:val="24"/>
        </w:rPr>
        <w:t xml:space="preserve"> hawthorn tree overhanging the</w:t>
      </w:r>
      <w:r w:rsidR="006418C6">
        <w:rPr>
          <w:bCs/>
          <w:sz w:val="24"/>
          <w:szCs w:val="24"/>
        </w:rPr>
        <w:t>ir</w:t>
      </w:r>
      <w:r>
        <w:rPr>
          <w:bCs/>
          <w:sz w:val="24"/>
          <w:szCs w:val="24"/>
        </w:rPr>
        <w:t xml:space="preserve"> shed roof </w:t>
      </w:r>
      <w:r w:rsidR="00017D41">
        <w:rPr>
          <w:bCs/>
          <w:sz w:val="24"/>
          <w:szCs w:val="24"/>
        </w:rPr>
        <w:t xml:space="preserve">would be carried out via St Johns Meadow </w:t>
      </w:r>
      <w:r w:rsidR="00755AA9">
        <w:rPr>
          <w:bCs/>
          <w:sz w:val="24"/>
          <w:szCs w:val="24"/>
        </w:rPr>
        <w:t>towards the end of January.</w:t>
      </w:r>
    </w:p>
    <w:p w14:paraId="09175286" w14:textId="6C86EC32" w:rsidR="00755AA9" w:rsidRDefault="00755AA9" w:rsidP="00CF1F5F">
      <w:pPr>
        <w:rPr>
          <w:b/>
          <w:sz w:val="24"/>
          <w:szCs w:val="24"/>
        </w:rPr>
      </w:pPr>
      <w:r>
        <w:rPr>
          <w:bCs/>
          <w:sz w:val="24"/>
          <w:szCs w:val="24"/>
        </w:rPr>
        <w:t xml:space="preserve">A resident had enquired if the Parish Council had ever considered installing a vehicle charging point in the village. </w:t>
      </w:r>
      <w:r w:rsidR="00C928A3">
        <w:rPr>
          <w:bCs/>
          <w:sz w:val="24"/>
          <w:szCs w:val="24"/>
        </w:rPr>
        <w:t>This had been looked at several years ago, but the Parish Council doesn’t own any suitable land for parking with access to power</w:t>
      </w:r>
      <w:r w:rsidR="004F7511">
        <w:rPr>
          <w:bCs/>
          <w:sz w:val="24"/>
          <w:szCs w:val="24"/>
        </w:rPr>
        <w:t>.</w:t>
      </w:r>
      <w:r w:rsidR="00007907">
        <w:rPr>
          <w:bCs/>
          <w:sz w:val="24"/>
          <w:szCs w:val="24"/>
        </w:rPr>
        <w:t xml:space="preserve"> </w:t>
      </w:r>
      <w:r w:rsidR="004F7511">
        <w:rPr>
          <w:bCs/>
          <w:sz w:val="24"/>
          <w:szCs w:val="24"/>
        </w:rPr>
        <w:t xml:space="preserve">Should an available site be </w:t>
      </w:r>
      <w:r w:rsidR="00007907">
        <w:rPr>
          <w:bCs/>
          <w:sz w:val="24"/>
          <w:szCs w:val="24"/>
        </w:rPr>
        <w:t>identified,</w:t>
      </w:r>
      <w:r w:rsidR="00C928A3">
        <w:rPr>
          <w:bCs/>
          <w:sz w:val="24"/>
          <w:szCs w:val="24"/>
        </w:rPr>
        <w:t xml:space="preserve"> there was also doubt that the voltage </w:t>
      </w:r>
      <w:r w:rsidR="00557F06">
        <w:rPr>
          <w:bCs/>
          <w:sz w:val="24"/>
          <w:szCs w:val="24"/>
        </w:rPr>
        <w:t xml:space="preserve">currently </w:t>
      </w:r>
      <w:r w:rsidR="00C928A3">
        <w:rPr>
          <w:bCs/>
          <w:sz w:val="24"/>
          <w:szCs w:val="24"/>
        </w:rPr>
        <w:t xml:space="preserve">available would be sufficient to </w:t>
      </w:r>
      <w:r w:rsidR="00A33C55">
        <w:rPr>
          <w:bCs/>
          <w:sz w:val="24"/>
          <w:szCs w:val="24"/>
        </w:rPr>
        <w:t xml:space="preserve">make </w:t>
      </w:r>
      <w:r w:rsidR="00D471A0">
        <w:rPr>
          <w:bCs/>
          <w:sz w:val="24"/>
          <w:szCs w:val="24"/>
        </w:rPr>
        <w:t>installation</w:t>
      </w:r>
      <w:r w:rsidR="00A33C55">
        <w:rPr>
          <w:bCs/>
          <w:sz w:val="24"/>
          <w:szCs w:val="24"/>
        </w:rPr>
        <w:t xml:space="preserve"> worth it.</w:t>
      </w:r>
    </w:p>
    <w:p w14:paraId="5FDC6F2F" w14:textId="77777777" w:rsidR="00C450FD" w:rsidRDefault="00C450FD" w:rsidP="00CF1F5F">
      <w:pPr>
        <w:rPr>
          <w:b/>
          <w:sz w:val="24"/>
          <w:szCs w:val="24"/>
        </w:rPr>
      </w:pPr>
    </w:p>
    <w:p w14:paraId="5A20E140" w14:textId="7A77C563" w:rsidR="00470B1C" w:rsidRDefault="00E030D2" w:rsidP="00CF1F5F">
      <w:pPr>
        <w:rPr>
          <w:b/>
          <w:sz w:val="24"/>
          <w:szCs w:val="24"/>
        </w:rPr>
      </w:pPr>
      <w:r>
        <w:rPr>
          <w:b/>
          <w:sz w:val="24"/>
          <w:szCs w:val="24"/>
        </w:rPr>
        <w:t>7</w:t>
      </w:r>
      <w:r w:rsidR="002F15DD">
        <w:rPr>
          <w:b/>
          <w:sz w:val="24"/>
          <w:szCs w:val="24"/>
        </w:rPr>
        <w:t xml:space="preserve">. FINANCE </w:t>
      </w:r>
    </w:p>
    <w:p w14:paraId="72B72F99" w14:textId="4CEFC7E7" w:rsidR="00AA7ADC" w:rsidRDefault="00825C23" w:rsidP="00C129CF">
      <w:pPr>
        <w:rPr>
          <w:bCs/>
          <w:sz w:val="24"/>
          <w:szCs w:val="24"/>
        </w:rPr>
      </w:pPr>
      <w:r>
        <w:rPr>
          <w:b/>
          <w:sz w:val="24"/>
          <w:szCs w:val="24"/>
        </w:rPr>
        <w:t>i</w:t>
      </w:r>
      <w:r w:rsidR="00F6011B">
        <w:rPr>
          <w:b/>
          <w:sz w:val="24"/>
          <w:szCs w:val="24"/>
        </w:rPr>
        <w:t>)</w:t>
      </w:r>
      <w:r w:rsidR="00E030D2">
        <w:rPr>
          <w:b/>
          <w:sz w:val="24"/>
          <w:szCs w:val="24"/>
        </w:rPr>
        <w:t>Payments approved between meetings</w:t>
      </w:r>
      <w:r w:rsidR="00576157" w:rsidRPr="007E42A0">
        <w:rPr>
          <w:b/>
          <w:sz w:val="24"/>
          <w:szCs w:val="24"/>
        </w:rPr>
        <w:t>.</w:t>
      </w:r>
      <w:bookmarkStart w:id="4" w:name="_Hlk129684698"/>
      <w:r w:rsidR="00FA478D">
        <w:rPr>
          <w:bCs/>
          <w:sz w:val="24"/>
          <w:szCs w:val="24"/>
        </w:rPr>
        <w:tab/>
      </w:r>
      <w:r w:rsidR="00FA478D">
        <w:rPr>
          <w:bCs/>
          <w:sz w:val="24"/>
          <w:szCs w:val="24"/>
        </w:rPr>
        <w:tab/>
      </w:r>
      <w:r w:rsidR="00FA478D">
        <w:rPr>
          <w:bCs/>
          <w:sz w:val="24"/>
          <w:szCs w:val="24"/>
        </w:rPr>
        <w:tab/>
      </w:r>
      <w:r w:rsidR="00FA478D">
        <w:rPr>
          <w:bCs/>
          <w:sz w:val="24"/>
          <w:szCs w:val="24"/>
        </w:rPr>
        <w:tab/>
      </w:r>
      <w:r w:rsidR="00FA478D">
        <w:rPr>
          <w:bCs/>
          <w:sz w:val="24"/>
          <w:szCs w:val="24"/>
        </w:rPr>
        <w:tab/>
      </w:r>
      <w:bookmarkEnd w:id="4"/>
      <w:r w:rsidR="00FA478D">
        <w:rPr>
          <w:bCs/>
          <w:sz w:val="24"/>
          <w:szCs w:val="24"/>
        </w:rPr>
        <w:tab/>
      </w:r>
      <w:r w:rsidR="00FA478D">
        <w:rPr>
          <w:bCs/>
          <w:sz w:val="24"/>
          <w:szCs w:val="24"/>
        </w:rPr>
        <w:tab/>
      </w:r>
      <w:r w:rsidR="00BD5792">
        <w:rPr>
          <w:bCs/>
          <w:sz w:val="24"/>
          <w:szCs w:val="24"/>
        </w:rPr>
        <w:tab/>
      </w:r>
    </w:p>
    <w:p w14:paraId="22ECA055" w14:textId="1001EBD4" w:rsidR="00DB2BF5" w:rsidRDefault="0025371A" w:rsidP="000A2644">
      <w:pPr>
        <w:jc w:val="both"/>
        <w:rPr>
          <w:bCs/>
          <w:sz w:val="24"/>
          <w:szCs w:val="24"/>
        </w:rPr>
      </w:pPr>
      <w:r>
        <w:rPr>
          <w:bCs/>
          <w:sz w:val="24"/>
          <w:szCs w:val="24"/>
        </w:rPr>
        <w:t xml:space="preserve">Suffolk Garden </w:t>
      </w:r>
      <w:r w:rsidR="006C7E91">
        <w:rPr>
          <w:bCs/>
          <w:sz w:val="24"/>
          <w:szCs w:val="24"/>
        </w:rPr>
        <w:t>Services -</w:t>
      </w:r>
      <w:r w:rsidR="00E30B8E">
        <w:rPr>
          <w:bCs/>
          <w:sz w:val="24"/>
          <w:szCs w:val="24"/>
        </w:rPr>
        <w:t xml:space="preserve"> </w:t>
      </w:r>
      <w:r>
        <w:rPr>
          <w:bCs/>
          <w:sz w:val="24"/>
          <w:szCs w:val="24"/>
        </w:rPr>
        <w:t>grass cutting  £150</w:t>
      </w:r>
      <w:r w:rsidR="00462CDD">
        <w:rPr>
          <w:bCs/>
          <w:sz w:val="24"/>
          <w:szCs w:val="24"/>
        </w:rPr>
        <w:t xml:space="preserve">.00 </w:t>
      </w:r>
    </w:p>
    <w:p w14:paraId="14984996" w14:textId="03CC3FC8" w:rsidR="00630415" w:rsidRDefault="0049536A" w:rsidP="000A2644">
      <w:pPr>
        <w:jc w:val="both"/>
        <w:rPr>
          <w:bCs/>
          <w:sz w:val="24"/>
          <w:szCs w:val="24"/>
        </w:rPr>
      </w:pPr>
      <w:r>
        <w:rPr>
          <w:bCs/>
          <w:sz w:val="24"/>
          <w:szCs w:val="24"/>
        </w:rPr>
        <w:t xml:space="preserve">N Riseborough </w:t>
      </w:r>
      <w:r w:rsidR="00E30B8E">
        <w:rPr>
          <w:bCs/>
          <w:sz w:val="24"/>
          <w:szCs w:val="24"/>
        </w:rPr>
        <w:t>–</w:t>
      </w:r>
      <w:r>
        <w:rPr>
          <w:bCs/>
          <w:sz w:val="24"/>
          <w:szCs w:val="24"/>
        </w:rPr>
        <w:t xml:space="preserve"> </w:t>
      </w:r>
      <w:r w:rsidR="00E30B8E">
        <w:rPr>
          <w:bCs/>
          <w:sz w:val="24"/>
          <w:szCs w:val="24"/>
        </w:rPr>
        <w:t>g</w:t>
      </w:r>
      <w:r>
        <w:rPr>
          <w:bCs/>
          <w:sz w:val="24"/>
          <w:szCs w:val="24"/>
        </w:rPr>
        <w:t>r</w:t>
      </w:r>
      <w:r w:rsidR="00E30B8E">
        <w:rPr>
          <w:bCs/>
          <w:sz w:val="24"/>
          <w:szCs w:val="24"/>
        </w:rPr>
        <w:t>ass cutting St Johns Meadow £394</w:t>
      </w:r>
    </w:p>
    <w:p w14:paraId="48EB5879" w14:textId="77777777" w:rsidR="006926C7" w:rsidRDefault="006926C7" w:rsidP="000A2644">
      <w:pPr>
        <w:jc w:val="both"/>
        <w:rPr>
          <w:bCs/>
          <w:sz w:val="24"/>
          <w:szCs w:val="24"/>
        </w:rPr>
      </w:pPr>
    </w:p>
    <w:p w14:paraId="68977BBA" w14:textId="0BE6FB48" w:rsidR="0025371A" w:rsidRPr="0025371A" w:rsidRDefault="0025371A" w:rsidP="000A2644">
      <w:pPr>
        <w:jc w:val="both"/>
        <w:rPr>
          <w:b/>
          <w:sz w:val="24"/>
          <w:szCs w:val="24"/>
        </w:rPr>
      </w:pPr>
      <w:r w:rsidRPr="0025371A">
        <w:rPr>
          <w:b/>
          <w:sz w:val="24"/>
          <w:szCs w:val="24"/>
        </w:rPr>
        <w:t>ii)Payments approved at the meeting</w:t>
      </w:r>
    </w:p>
    <w:p w14:paraId="0CB45D12" w14:textId="23FD94E3" w:rsidR="0025371A" w:rsidRDefault="00E30B8E" w:rsidP="000A2644">
      <w:pPr>
        <w:jc w:val="both"/>
        <w:rPr>
          <w:bCs/>
          <w:sz w:val="24"/>
          <w:szCs w:val="24"/>
        </w:rPr>
      </w:pPr>
      <w:r>
        <w:rPr>
          <w:bCs/>
          <w:sz w:val="24"/>
          <w:szCs w:val="24"/>
        </w:rPr>
        <w:t>L Duckett – Clerk quarte</w:t>
      </w:r>
      <w:r w:rsidR="003448DC">
        <w:rPr>
          <w:bCs/>
          <w:sz w:val="24"/>
          <w:szCs w:val="24"/>
        </w:rPr>
        <w:t xml:space="preserve">rly salary plus back pay of national wage increase </w:t>
      </w:r>
      <w:r w:rsidR="000B34AE">
        <w:rPr>
          <w:bCs/>
          <w:sz w:val="24"/>
          <w:szCs w:val="24"/>
        </w:rPr>
        <w:t xml:space="preserve"> </w:t>
      </w:r>
      <w:r w:rsidR="003448DC">
        <w:rPr>
          <w:bCs/>
          <w:sz w:val="24"/>
          <w:szCs w:val="24"/>
        </w:rPr>
        <w:t>£655.80</w:t>
      </w:r>
    </w:p>
    <w:p w14:paraId="3271AAF2" w14:textId="524597F7" w:rsidR="003448DC" w:rsidRDefault="003448DC" w:rsidP="000A2644">
      <w:pPr>
        <w:jc w:val="both"/>
        <w:rPr>
          <w:bCs/>
          <w:sz w:val="24"/>
          <w:szCs w:val="24"/>
        </w:rPr>
      </w:pPr>
      <w:r>
        <w:rPr>
          <w:bCs/>
          <w:sz w:val="24"/>
          <w:szCs w:val="24"/>
        </w:rPr>
        <w:t xml:space="preserve">HMRC Tax </w:t>
      </w:r>
      <w:r w:rsidR="000B34AE">
        <w:rPr>
          <w:bCs/>
          <w:sz w:val="24"/>
          <w:szCs w:val="24"/>
        </w:rPr>
        <w:t xml:space="preserve"> </w:t>
      </w:r>
      <w:r>
        <w:rPr>
          <w:bCs/>
          <w:sz w:val="24"/>
          <w:szCs w:val="24"/>
        </w:rPr>
        <w:t>£110</w:t>
      </w:r>
      <w:r w:rsidR="00C97A56">
        <w:rPr>
          <w:bCs/>
          <w:sz w:val="24"/>
          <w:szCs w:val="24"/>
        </w:rPr>
        <w:t>.40</w:t>
      </w:r>
    </w:p>
    <w:p w14:paraId="3961AD23" w14:textId="52E3ADDB" w:rsidR="00462CDD" w:rsidRDefault="00C97A56" w:rsidP="000A2644">
      <w:pPr>
        <w:jc w:val="both"/>
        <w:rPr>
          <w:bCs/>
          <w:sz w:val="24"/>
          <w:szCs w:val="24"/>
        </w:rPr>
      </w:pPr>
      <w:r>
        <w:rPr>
          <w:bCs/>
          <w:sz w:val="24"/>
          <w:szCs w:val="24"/>
        </w:rPr>
        <w:t xml:space="preserve">Evolution Rubber products – chippings for swing area </w:t>
      </w:r>
      <w:r w:rsidR="000B34AE">
        <w:rPr>
          <w:bCs/>
          <w:sz w:val="24"/>
          <w:szCs w:val="24"/>
        </w:rPr>
        <w:t xml:space="preserve"> </w:t>
      </w:r>
      <w:r w:rsidR="000B4CCF">
        <w:rPr>
          <w:bCs/>
          <w:sz w:val="24"/>
          <w:szCs w:val="24"/>
        </w:rPr>
        <w:t>£1</w:t>
      </w:r>
      <w:r w:rsidR="00D31489">
        <w:rPr>
          <w:bCs/>
          <w:sz w:val="24"/>
          <w:szCs w:val="24"/>
        </w:rPr>
        <w:t>,</w:t>
      </w:r>
      <w:r w:rsidR="000B4CCF">
        <w:rPr>
          <w:bCs/>
          <w:sz w:val="24"/>
          <w:szCs w:val="24"/>
        </w:rPr>
        <w:t>349.96</w:t>
      </w:r>
    </w:p>
    <w:p w14:paraId="441A7FEE" w14:textId="77777777" w:rsidR="00462CDD" w:rsidRDefault="00462CDD" w:rsidP="000A2644">
      <w:pPr>
        <w:jc w:val="both"/>
        <w:rPr>
          <w:bCs/>
          <w:sz w:val="24"/>
          <w:szCs w:val="24"/>
        </w:rPr>
      </w:pPr>
    </w:p>
    <w:p w14:paraId="6DA559EC" w14:textId="703FA6CA" w:rsidR="000B34AE" w:rsidRDefault="00F70D70" w:rsidP="000A2644">
      <w:pPr>
        <w:jc w:val="both"/>
        <w:rPr>
          <w:bCs/>
          <w:sz w:val="24"/>
          <w:szCs w:val="24"/>
        </w:rPr>
      </w:pPr>
      <w:r>
        <w:rPr>
          <w:bCs/>
          <w:sz w:val="24"/>
          <w:szCs w:val="24"/>
        </w:rPr>
        <w:t xml:space="preserve">ElanCity – Speed Indicator Devices </w:t>
      </w:r>
      <w:r w:rsidR="00D31489">
        <w:rPr>
          <w:bCs/>
          <w:sz w:val="24"/>
          <w:szCs w:val="24"/>
        </w:rPr>
        <w:t>x</w:t>
      </w:r>
      <w:r w:rsidR="000B34AE">
        <w:rPr>
          <w:bCs/>
          <w:sz w:val="24"/>
          <w:szCs w:val="24"/>
        </w:rPr>
        <w:t xml:space="preserve"> </w:t>
      </w:r>
      <w:r w:rsidR="00D31489">
        <w:rPr>
          <w:bCs/>
          <w:sz w:val="24"/>
          <w:szCs w:val="24"/>
        </w:rPr>
        <w:t xml:space="preserve">2  £5,014.78 </w:t>
      </w:r>
    </w:p>
    <w:p w14:paraId="37F97CB9" w14:textId="30C36D24" w:rsidR="00F70D70" w:rsidRDefault="00D31489" w:rsidP="00472238">
      <w:pPr>
        <w:rPr>
          <w:bCs/>
          <w:sz w:val="24"/>
          <w:szCs w:val="24"/>
        </w:rPr>
      </w:pPr>
      <w:r>
        <w:rPr>
          <w:bCs/>
          <w:sz w:val="24"/>
          <w:szCs w:val="24"/>
        </w:rPr>
        <w:t xml:space="preserve">This payment will not be made until the </w:t>
      </w:r>
      <w:r w:rsidR="000B34AE">
        <w:rPr>
          <w:bCs/>
          <w:sz w:val="24"/>
          <w:szCs w:val="24"/>
        </w:rPr>
        <w:t>SIDs have been checked. Mr Gadsdon volunteered to take responsibility for checking and downloading the information required. He will liaise with Mr Mortimer who is storing the devices until the mounting posts are installed.</w:t>
      </w:r>
    </w:p>
    <w:p w14:paraId="17D94627" w14:textId="77777777" w:rsidR="00462CDD" w:rsidRDefault="00462CDD" w:rsidP="000A2644">
      <w:pPr>
        <w:jc w:val="both"/>
        <w:rPr>
          <w:bCs/>
          <w:sz w:val="24"/>
          <w:szCs w:val="24"/>
        </w:rPr>
      </w:pPr>
    </w:p>
    <w:p w14:paraId="0FEC280B" w14:textId="7CCE213A" w:rsidR="00462CDD" w:rsidRDefault="00462CDD" w:rsidP="000A2644">
      <w:pPr>
        <w:jc w:val="both"/>
        <w:rPr>
          <w:b/>
          <w:bCs/>
          <w:sz w:val="24"/>
          <w:szCs w:val="24"/>
        </w:rPr>
      </w:pPr>
      <w:r w:rsidRPr="00462CDD">
        <w:rPr>
          <w:b/>
          <w:bCs/>
          <w:sz w:val="24"/>
          <w:szCs w:val="24"/>
        </w:rPr>
        <w:t>iii) Review of budget/spend pre precept submission</w:t>
      </w:r>
    </w:p>
    <w:p w14:paraId="7587BB45" w14:textId="7FDCB1CF" w:rsidR="00462CDD" w:rsidRDefault="00462CDD" w:rsidP="000A2644">
      <w:pPr>
        <w:jc w:val="both"/>
        <w:rPr>
          <w:sz w:val="24"/>
          <w:szCs w:val="24"/>
        </w:rPr>
      </w:pPr>
      <w:r>
        <w:rPr>
          <w:sz w:val="24"/>
          <w:szCs w:val="24"/>
        </w:rPr>
        <w:t xml:space="preserve">The current projected spend for the financial year indicates that the precept will be fully spent and possibly slightly exceeded due to rising costs across the board. </w:t>
      </w:r>
      <w:r w:rsidR="00293B7C">
        <w:rPr>
          <w:sz w:val="24"/>
          <w:szCs w:val="24"/>
        </w:rPr>
        <w:t>The i</w:t>
      </w:r>
      <w:r w:rsidR="008D5CD9">
        <w:rPr>
          <w:sz w:val="24"/>
          <w:szCs w:val="24"/>
        </w:rPr>
        <w:t xml:space="preserve">mpact </w:t>
      </w:r>
      <w:r w:rsidR="00293B7C">
        <w:rPr>
          <w:sz w:val="24"/>
          <w:szCs w:val="24"/>
        </w:rPr>
        <w:t xml:space="preserve">on council tax </w:t>
      </w:r>
      <w:r w:rsidR="008D5CD9">
        <w:rPr>
          <w:sz w:val="24"/>
          <w:szCs w:val="24"/>
        </w:rPr>
        <w:t xml:space="preserve">of any increase </w:t>
      </w:r>
      <w:r w:rsidR="005A74B7">
        <w:rPr>
          <w:sz w:val="24"/>
          <w:szCs w:val="24"/>
        </w:rPr>
        <w:t xml:space="preserve">to the precept next year </w:t>
      </w:r>
      <w:r w:rsidR="008D5CD9">
        <w:rPr>
          <w:sz w:val="24"/>
          <w:szCs w:val="24"/>
        </w:rPr>
        <w:t xml:space="preserve">were illustrated </w:t>
      </w:r>
      <w:r w:rsidR="005A74B7">
        <w:rPr>
          <w:sz w:val="24"/>
          <w:szCs w:val="24"/>
        </w:rPr>
        <w:t xml:space="preserve">by the clerk </w:t>
      </w:r>
      <w:r w:rsidR="008D5CD9">
        <w:rPr>
          <w:sz w:val="24"/>
          <w:szCs w:val="24"/>
        </w:rPr>
        <w:t>using the</w:t>
      </w:r>
      <w:r w:rsidR="005A74B7">
        <w:rPr>
          <w:sz w:val="24"/>
          <w:szCs w:val="24"/>
        </w:rPr>
        <w:t xml:space="preserve"> tax base</w:t>
      </w:r>
      <w:r>
        <w:rPr>
          <w:sz w:val="24"/>
          <w:szCs w:val="24"/>
        </w:rPr>
        <w:t xml:space="preserve"> calculator from MSDC</w:t>
      </w:r>
      <w:r w:rsidR="005A74B7">
        <w:rPr>
          <w:sz w:val="24"/>
          <w:szCs w:val="24"/>
        </w:rPr>
        <w:t>.</w:t>
      </w:r>
      <w:r w:rsidR="00CE64D4">
        <w:rPr>
          <w:sz w:val="24"/>
          <w:szCs w:val="24"/>
        </w:rPr>
        <w:t xml:space="preserve"> Although very reluctant to increase the </w:t>
      </w:r>
      <w:r w:rsidR="00524E0F">
        <w:rPr>
          <w:sz w:val="24"/>
          <w:szCs w:val="24"/>
        </w:rPr>
        <w:t>amount</w:t>
      </w:r>
      <w:r w:rsidR="00CE64D4">
        <w:rPr>
          <w:sz w:val="24"/>
          <w:szCs w:val="24"/>
        </w:rPr>
        <w:t xml:space="preserve"> the Parish Council recognised that it </w:t>
      </w:r>
      <w:r w:rsidR="00457370">
        <w:rPr>
          <w:sz w:val="24"/>
          <w:szCs w:val="24"/>
        </w:rPr>
        <w:t>would</w:t>
      </w:r>
      <w:r w:rsidR="00CE64D4">
        <w:rPr>
          <w:sz w:val="24"/>
          <w:szCs w:val="24"/>
        </w:rPr>
        <w:t xml:space="preserve"> be necessary to ensure all costs are covered. </w:t>
      </w:r>
      <w:r w:rsidR="00457370">
        <w:rPr>
          <w:sz w:val="24"/>
          <w:szCs w:val="24"/>
        </w:rPr>
        <w:t xml:space="preserve">It was </w:t>
      </w:r>
      <w:r w:rsidR="00113A99">
        <w:rPr>
          <w:sz w:val="24"/>
          <w:szCs w:val="24"/>
        </w:rPr>
        <w:t>unanimously</w:t>
      </w:r>
      <w:r w:rsidR="00337551">
        <w:rPr>
          <w:sz w:val="24"/>
          <w:szCs w:val="24"/>
        </w:rPr>
        <w:t xml:space="preserve"> agreed that the precept would be increased to £7,750 for the financial year 25/26. </w:t>
      </w:r>
      <w:r w:rsidR="00E421C1">
        <w:rPr>
          <w:sz w:val="24"/>
          <w:szCs w:val="24"/>
        </w:rPr>
        <w:t>The impact of this is a 42p per week increase on a Band D Council tax rate.</w:t>
      </w:r>
    </w:p>
    <w:p w14:paraId="7DADDEB7" w14:textId="77777777" w:rsidR="00CE64D4" w:rsidRDefault="00CE64D4" w:rsidP="000A2644">
      <w:pPr>
        <w:jc w:val="both"/>
        <w:rPr>
          <w:sz w:val="24"/>
          <w:szCs w:val="24"/>
        </w:rPr>
      </w:pPr>
    </w:p>
    <w:p w14:paraId="132A4C85" w14:textId="77777777" w:rsidR="00E54A4F" w:rsidRDefault="00E54A4F" w:rsidP="00E54A4F">
      <w:pPr>
        <w:jc w:val="both"/>
        <w:rPr>
          <w:sz w:val="24"/>
          <w:szCs w:val="24"/>
        </w:rPr>
      </w:pPr>
    </w:p>
    <w:p w14:paraId="58C65385" w14:textId="03887E52" w:rsidR="00E54A4F" w:rsidRDefault="0095249A" w:rsidP="00E54A4F">
      <w:pPr>
        <w:rPr>
          <w:b/>
          <w:bCs/>
          <w:sz w:val="24"/>
          <w:szCs w:val="24"/>
        </w:rPr>
      </w:pPr>
      <w:r>
        <w:rPr>
          <w:b/>
          <w:bCs/>
          <w:sz w:val="24"/>
          <w:szCs w:val="24"/>
        </w:rPr>
        <w:t>8</w:t>
      </w:r>
      <w:r w:rsidR="00E54A4F" w:rsidRPr="00170B16">
        <w:rPr>
          <w:b/>
          <w:bCs/>
          <w:sz w:val="24"/>
          <w:szCs w:val="24"/>
        </w:rPr>
        <w:t>.PLANNING</w:t>
      </w:r>
      <w:r w:rsidR="00E54A4F">
        <w:rPr>
          <w:b/>
          <w:bCs/>
          <w:sz w:val="24"/>
          <w:szCs w:val="24"/>
        </w:rPr>
        <w:t xml:space="preserve"> – TO REVIEW ANY CURRENT PLANNING APPLICATIONS</w:t>
      </w:r>
    </w:p>
    <w:p w14:paraId="4B7F00EA" w14:textId="77777777" w:rsidR="00E54A4F" w:rsidRDefault="00E54A4F" w:rsidP="00E54A4F">
      <w:pPr>
        <w:pStyle w:val="Heading3"/>
        <w:rPr>
          <w:rStyle w:val="Hyperlink"/>
          <w:rFonts w:ascii="Times New Roman" w:hAnsi="Times New Roman" w:cs="Times New Roman"/>
          <w:b/>
          <w:color w:val="auto"/>
          <w:u w:val="none"/>
        </w:rPr>
      </w:pPr>
      <w:r w:rsidRPr="00543D15">
        <w:rPr>
          <w:rFonts w:ascii="Times New Roman" w:hAnsi="Times New Roman" w:cs="Times New Roman"/>
          <w:b/>
          <w:color w:val="auto"/>
        </w:rPr>
        <w:t xml:space="preserve">DC/24/03486 </w:t>
      </w:r>
      <w:hyperlink r:id="rId8" w:history="1">
        <w:r w:rsidRPr="00543D15">
          <w:rPr>
            <w:rStyle w:val="Hyperlink"/>
            <w:rFonts w:ascii="Times New Roman" w:hAnsi="Times New Roman" w:cs="Times New Roman"/>
            <w:b/>
            <w:color w:val="auto"/>
            <w:u w:val="none"/>
          </w:rPr>
          <w:t>Householder Application - Erection of two storey side extension (following demolition of existing side extension). - Hattens Farm Fressingfield Road Metfield Harleston Suffolk IP20 0LL</w:t>
        </w:r>
      </w:hyperlink>
      <w:r>
        <w:rPr>
          <w:rStyle w:val="Hyperlink"/>
          <w:rFonts w:ascii="Times New Roman" w:hAnsi="Times New Roman" w:cs="Times New Roman"/>
          <w:b/>
          <w:color w:val="auto"/>
          <w:u w:val="none"/>
        </w:rPr>
        <w:t xml:space="preserve"> </w:t>
      </w:r>
    </w:p>
    <w:p w14:paraId="6252E48D" w14:textId="77777777" w:rsidR="00E54A4F" w:rsidRPr="002B0095" w:rsidRDefault="00E54A4F" w:rsidP="00E54A4F">
      <w:pPr>
        <w:pStyle w:val="Heading3"/>
        <w:rPr>
          <w:rFonts w:ascii="Times New Roman" w:hAnsi="Times New Roman" w:cs="Times New Roman"/>
          <w:b/>
          <w:color w:val="auto"/>
        </w:rPr>
      </w:pPr>
      <w:r w:rsidRPr="002B0095">
        <w:rPr>
          <w:rFonts w:ascii="Times New Roman" w:hAnsi="Times New Roman" w:cs="Times New Roman"/>
          <w:color w:val="auto"/>
        </w:rPr>
        <w:t>There is still no decision on this application</w:t>
      </w:r>
    </w:p>
    <w:p w14:paraId="2116E35F" w14:textId="77777777" w:rsidR="00E54A4F" w:rsidRDefault="00E54A4F" w:rsidP="00E54A4F">
      <w:pPr>
        <w:rPr>
          <w:b/>
          <w:bCs/>
          <w:sz w:val="24"/>
          <w:szCs w:val="24"/>
        </w:rPr>
      </w:pPr>
      <w:r w:rsidRPr="002B0095">
        <w:rPr>
          <w:b/>
          <w:bCs/>
          <w:sz w:val="24"/>
          <w:szCs w:val="24"/>
        </w:rPr>
        <w:t>DC/24/04542 Householder Application - Erection of single storey side extension Location: 2 Office Farm Cottage, The Common, Metfield, Harleston Suffolk IP20 0LR</w:t>
      </w:r>
      <w:r>
        <w:rPr>
          <w:b/>
          <w:bCs/>
          <w:sz w:val="24"/>
          <w:szCs w:val="24"/>
        </w:rPr>
        <w:t xml:space="preserve"> </w:t>
      </w:r>
    </w:p>
    <w:p w14:paraId="061D6771" w14:textId="69F29433" w:rsidR="00E54A4F" w:rsidRPr="00561FDF" w:rsidRDefault="00E54A4F" w:rsidP="00E54A4F">
      <w:pPr>
        <w:rPr>
          <w:sz w:val="24"/>
          <w:szCs w:val="24"/>
        </w:rPr>
      </w:pPr>
      <w:r w:rsidRPr="00561FDF">
        <w:rPr>
          <w:sz w:val="24"/>
          <w:szCs w:val="24"/>
        </w:rPr>
        <w:t xml:space="preserve">The application </w:t>
      </w:r>
      <w:r w:rsidR="0095249A">
        <w:rPr>
          <w:sz w:val="24"/>
          <w:szCs w:val="24"/>
        </w:rPr>
        <w:t>has been approved.</w:t>
      </w:r>
    </w:p>
    <w:p w14:paraId="311608CF" w14:textId="77777777" w:rsidR="00E54A4F" w:rsidRDefault="00E54A4F" w:rsidP="00E54A4F">
      <w:pPr>
        <w:pStyle w:val="PlainText"/>
        <w:rPr>
          <w:rFonts w:ascii="Times New Roman" w:hAnsi="Times New Roman"/>
          <w:b/>
          <w:bCs/>
          <w:sz w:val="24"/>
          <w:szCs w:val="24"/>
        </w:rPr>
      </w:pPr>
      <w:r w:rsidRPr="00932FDA">
        <w:rPr>
          <w:rFonts w:ascii="Times New Roman" w:hAnsi="Times New Roman"/>
          <w:b/>
          <w:bCs/>
          <w:sz w:val="24"/>
          <w:szCs w:val="24"/>
        </w:rPr>
        <w:t xml:space="preserve">DC/24/04574 </w:t>
      </w:r>
      <w:r w:rsidRPr="00932FDA">
        <w:rPr>
          <w:rFonts w:ascii="Times New Roman" w:eastAsia="Times New Roman" w:hAnsi="Times New Roman"/>
          <w:sz w:val="20"/>
          <w:szCs w:val="20"/>
        </w:rPr>
        <w:t xml:space="preserve"> </w:t>
      </w:r>
      <w:r w:rsidRPr="00C450FD">
        <w:rPr>
          <w:rFonts w:ascii="Times New Roman" w:hAnsi="Times New Roman"/>
          <w:b/>
          <w:bCs/>
          <w:sz w:val="24"/>
          <w:szCs w:val="24"/>
        </w:rPr>
        <w:t xml:space="preserve"> - Conversion of existing integral garage into a bedroom and bathroom. Location: Lavendar Cottage, The Street, Metfield, Harleston Suffolk IP20 0LB</w:t>
      </w:r>
    </w:p>
    <w:p w14:paraId="355CADDD" w14:textId="3DE1DA05" w:rsidR="00E54A4F" w:rsidRDefault="00E54A4F" w:rsidP="00E54A4F">
      <w:pPr>
        <w:pStyle w:val="PlainText"/>
        <w:rPr>
          <w:rFonts w:ascii="Times New Roman" w:hAnsi="Times New Roman"/>
          <w:sz w:val="24"/>
          <w:szCs w:val="24"/>
        </w:rPr>
      </w:pPr>
      <w:r w:rsidRPr="00565604">
        <w:rPr>
          <w:rFonts w:ascii="Times New Roman" w:hAnsi="Times New Roman"/>
          <w:sz w:val="24"/>
          <w:szCs w:val="24"/>
        </w:rPr>
        <w:t>The applic</w:t>
      </w:r>
      <w:r w:rsidR="0095249A">
        <w:rPr>
          <w:rFonts w:ascii="Times New Roman" w:hAnsi="Times New Roman"/>
          <w:sz w:val="24"/>
          <w:szCs w:val="24"/>
        </w:rPr>
        <w:t>ation has been approved.</w:t>
      </w:r>
      <w:r w:rsidRPr="00565604">
        <w:rPr>
          <w:rFonts w:ascii="Times New Roman" w:hAnsi="Times New Roman"/>
          <w:sz w:val="24"/>
          <w:szCs w:val="24"/>
        </w:rPr>
        <w:t xml:space="preserve"> </w:t>
      </w:r>
    </w:p>
    <w:p w14:paraId="3F86C7C2" w14:textId="77777777" w:rsidR="00E54A4F" w:rsidRDefault="00E54A4F" w:rsidP="00E54A4F">
      <w:pPr>
        <w:pStyle w:val="PlainText"/>
        <w:rPr>
          <w:rFonts w:ascii="Times New Roman" w:hAnsi="Times New Roman"/>
          <w:b/>
          <w:bCs/>
          <w:sz w:val="24"/>
          <w:szCs w:val="24"/>
        </w:rPr>
      </w:pPr>
      <w:r w:rsidRPr="008B1F27">
        <w:rPr>
          <w:rFonts w:ascii="Times New Roman" w:hAnsi="Times New Roman"/>
          <w:b/>
          <w:bCs/>
          <w:sz w:val="24"/>
          <w:szCs w:val="24"/>
        </w:rPr>
        <w:t>DC/24/00579 - Retention of change of use of 2no existing farm buildings to a commercial use under Class B8 of the Use Classes Order 1987 (as amended) Location: Vale Farm, The Common, Metfield, IP20 0LP</w:t>
      </w:r>
    </w:p>
    <w:p w14:paraId="30AA3A77" w14:textId="10868A9E" w:rsidR="00E54A4F" w:rsidRDefault="00E54A4F" w:rsidP="00E54A4F">
      <w:pPr>
        <w:pStyle w:val="PlainText"/>
        <w:rPr>
          <w:rFonts w:ascii="Times New Roman" w:hAnsi="Times New Roman"/>
          <w:sz w:val="24"/>
          <w:szCs w:val="24"/>
        </w:rPr>
      </w:pPr>
      <w:r w:rsidRPr="00AB742B">
        <w:rPr>
          <w:rFonts w:ascii="Times New Roman" w:hAnsi="Times New Roman"/>
          <w:sz w:val="24"/>
          <w:szCs w:val="24"/>
        </w:rPr>
        <w:t xml:space="preserve">An </w:t>
      </w:r>
      <w:r w:rsidR="0095249A">
        <w:rPr>
          <w:rFonts w:ascii="Times New Roman" w:hAnsi="Times New Roman"/>
          <w:sz w:val="24"/>
          <w:szCs w:val="24"/>
        </w:rPr>
        <w:t xml:space="preserve">enforcement notice was raised in December </w:t>
      </w:r>
      <w:r w:rsidR="005811B1">
        <w:rPr>
          <w:rFonts w:ascii="Times New Roman" w:hAnsi="Times New Roman"/>
          <w:sz w:val="24"/>
          <w:szCs w:val="24"/>
        </w:rPr>
        <w:t>to close this operation but as th</w:t>
      </w:r>
      <w:r w:rsidR="00280586">
        <w:rPr>
          <w:rFonts w:ascii="Times New Roman" w:hAnsi="Times New Roman"/>
          <w:sz w:val="24"/>
          <w:szCs w:val="24"/>
        </w:rPr>
        <w:t>e application</w:t>
      </w:r>
      <w:r w:rsidR="005811B1">
        <w:rPr>
          <w:rFonts w:ascii="Times New Roman" w:hAnsi="Times New Roman"/>
          <w:sz w:val="24"/>
          <w:szCs w:val="24"/>
        </w:rPr>
        <w:t xml:space="preserve"> has gone to appeal, </w:t>
      </w:r>
      <w:r w:rsidR="00280586">
        <w:rPr>
          <w:rFonts w:ascii="Times New Roman" w:hAnsi="Times New Roman"/>
          <w:sz w:val="24"/>
          <w:szCs w:val="24"/>
        </w:rPr>
        <w:t xml:space="preserve">the enforcement </w:t>
      </w:r>
      <w:r w:rsidR="005811B1">
        <w:rPr>
          <w:rFonts w:ascii="Times New Roman" w:hAnsi="Times New Roman"/>
          <w:sz w:val="24"/>
          <w:szCs w:val="24"/>
        </w:rPr>
        <w:t>will be put on hold until the outcome of the appeal is known.</w:t>
      </w:r>
    </w:p>
    <w:p w14:paraId="79C5503A" w14:textId="5A839CB5" w:rsidR="005C5056" w:rsidRPr="005C5056" w:rsidRDefault="00852441" w:rsidP="00E54A4F">
      <w:pPr>
        <w:pStyle w:val="PlainText"/>
        <w:rPr>
          <w:rFonts w:ascii="Times New Roman" w:hAnsi="Times New Roman"/>
          <w:b/>
          <w:bCs/>
          <w:sz w:val="24"/>
          <w:szCs w:val="24"/>
        </w:rPr>
      </w:pPr>
      <w:r w:rsidRPr="005C5056">
        <w:rPr>
          <w:rFonts w:ascii="Times New Roman" w:hAnsi="Times New Roman"/>
          <w:b/>
          <w:bCs/>
          <w:sz w:val="24"/>
          <w:szCs w:val="24"/>
        </w:rPr>
        <w:t>DC/24/</w:t>
      </w:r>
      <w:r w:rsidR="00817899" w:rsidRPr="005C5056">
        <w:rPr>
          <w:rFonts w:ascii="Times New Roman" w:hAnsi="Times New Roman"/>
          <w:b/>
          <w:bCs/>
          <w:sz w:val="24"/>
          <w:szCs w:val="24"/>
        </w:rPr>
        <w:t>05335 -</w:t>
      </w:r>
      <w:r w:rsidRPr="005C5056">
        <w:rPr>
          <w:rFonts w:ascii="Times New Roman" w:hAnsi="Times New Roman"/>
          <w:b/>
          <w:bCs/>
          <w:sz w:val="24"/>
          <w:szCs w:val="24"/>
        </w:rPr>
        <w:t xml:space="preserve"> Removal of Condition 2 (Garage Restriction) of planning permission 0102/77 dated 28/04/1977 - Erection of bungalow and garage and amendment to existing vehicular access. To allow garage to be converted into a habitable room.</w:t>
      </w:r>
    </w:p>
    <w:p w14:paraId="2DF138BF" w14:textId="7BE436EE" w:rsidR="00852441" w:rsidRPr="005C5056" w:rsidRDefault="00852441" w:rsidP="00E54A4F">
      <w:pPr>
        <w:pStyle w:val="PlainText"/>
        <w:rPr>
          <w:rFonts w:ascii="Times New Roman" w:hAnsi="Times New Roman"/>
          <w:b/>
          <w:bCs/>
          <w:sz w:val="24"/>
          <w:szCs w:val="24"/>
        </w:rPr>
      </w:pPr>
      <w:r w:rsidRPr="005C5056">
        <w:rPr>
          <w:rFonts w:ascii="Times New Roman" w:hAnsi="Times New Roman"/>
          <w:b/>
          <w:bCs/>
          <w:sz w:val="24"/>
          <w:szCs w:val="24"/>
        </w:rPr>
        <w:lastRenderedPageBreak/>
        <w:t>Location: Harmony, Fressingfield Road, Metfield, Harleston Suffolk IP20 0LE</w:t>
      </w:r>
    </w:p>
    <w:p w14:paraId="4D1F8368" w14:textId="6634F0B2" w:rsidR="00CE64D4" w:rsidRPr="005C5056" w:rsidRDefault="005C5056" w:rsidP="00CE64D4">
      <w:pPr>
        <w:rPr>
          <w:sz w:val="24"/>
          <w:szCs w:val="24"/>
        </w:rPr>
      </w:pPr>
      <w:r>
        <w:rPr>
          <w:sz w:val="24"/>
          <w:szCs w:val="24"/>
        </w:rPr>
        <w:t xml:space="preserve">This application </w:t>
      </w:r>
      <w:r w:rsidR="00175AE4">
        <w:rPr>
          <w:sz w:val="24"/>
          <w:szCs w:val="24"/>
        </w:rPr>
        <w:t xml:space="preserve">was reviewed between meetings due </w:t>
      </w:r>
      <w:r w:rsidR="0087299F">
        <w:rPr>
          <w:sz w:val="24"/>
          <w:szCs w:val="24"/>
        </w:rPr>
        <w:t xml:space="preserve">to </w:t>
      </w:r>
      <w:r w:rsidR="00817899">
        <w:rPr>
          <w:sz w:val="24"/>
          <w:szCs w:val="24"/>
        </w:rPr>
        <w:t>deadline;</w:t>
      </w:r>
      <w:r w:rsidR="00175AE4">
        <w:rPr>
          <w:sz w:val="24"/>
          <w:szCs w:val="24"/>
        </w:rPr>
        <w:t xml:space="preserve"> no objections were raised.        </w:t>
      </w:r>
    </w:p>
    <w:p w14:paraId="4B8BFFFC" w14:textId="77777777" w:rsidR="006654F1" w:rsidRDefault="006654F1" w:rsidP="00CE64D4">
      <w:pPr>
        <w:rPr>
          <w:sz w:val="24"/>
          <w:szCs w:val="24"/>
        </w:rPr>
      </w:pPr>
    </w:p>
    <w:p w14:paraId="6712BD48" w14:textId="3FDC0148" w:rsidR="006654F1" w:rsidRDefault="006654F1" w:rsidP="006654F1">
      <w:pPr>
        <w:rPr>
          <w:b/>
          <w:bCs/>
          <w:sz w:val="24"/>
          <w:szCs w:val="24"/>
        </w:rPr>
      </w:pPr>
      <w:r>
        <w:rPr>
          <w:b/>
          <w:bCs/>
          <w:sz w:val="24"/>
          <w:szCs w:val="24"/>
        </w:rPr>
        <w:t>9</w:t>
      </w:r>
      <w:r w:rsidRPr="00170B16">
        <w:rPr>
          <w:b/>
          <w:bCs/>
          <w:sz w:val="24"/>
          <w:szCs w:val="24"/>
        </w:rPr>
        <w:t>.</w:t>
      </w:r>
      <w:r>
        <w:rPr>
          <w:b/>
          <w:bCs/>
          <w:sz w:val="24"/>
          <w:szCs w:val="24"/>
        </w:rPr>
        <w:t xml:space="preserve">CEMETERY </w:t>
      </w:r>
      <w:r w:rsidR="0087299F">
        <w:rPr>
          <w:b/>
          <w:bCs/>
          <w:sz w:val="24"/>
          <w:szCs w:val="24"/>
        </w:rPr>
        <w:t>RULES and REGULATIONS</w:t>
      </w:r>
    </w:p>
    <w:p w14:paraId="35DE3B17" w14:textId="291A466A" w:rsidR="00E81CE2" w:rsidRPr="004F7182" w:rsidRDefault="006654F1" w:rsidP="004F7182">
      <w:pPr>
        <w:pStyle w:val="Title"/>
        <w:jc w:val="left"/>
        <w:outlineLvl w:val="0"/>
        <w:rPr>
          <w:b w:val="0"/>
          <w:bCs/>
          <w:color w:val="FF0000"/>
          <w:sz w:val="24"/>
          <w:szCs w:val="24"/>
        </w:rPr>
      </w:pPr>
      <w:r w:rsidRPr="00C442E6">
        <w:rPr>
          <w:b w:val="0"/>
          <w:bCs/>
          <w:sz w:val="24"/>
          <w:szCs w:val="24"/>
        </w:rPr>
        <w:t xml:space="preserve">The </w:t>
      </w:r>
      <w:r w:rsidR="0087299F" w:rsidRPr="00C442E6">
        <w:rPr>
          <w:b w:val="0"/>
          <w:bCs/>
          <w:sz w:val="24"/>
          <w:szCs w:val="24"/>
        </w:rPr>
        <w:t xml:space="preserve">cemetery rules and regulations were reviewed as there were now some graves </w:t>
      </w:r>
      <w:r w:rsidR="002F1691" w:rsidRPr="00C442E6">
        <w:rPr>
          <w:b w:val="0"/>
          <w:bCs/>
          <w:sz w:val="24"/>
          <w:szCs w:val="24"/>
        </w:rPr>
        <w:t xml:space="preserve">causing concern over the access for maintenance. It was agreed that a working party would be formed to visit the cemetery early February to clear any remaining Christmas wreaths and </w:t>
      </w:r>
      <w:r w:rsidR="0069684A" w:rsidRPr="00C442E6">
        <w:rPr>
          <w:b w:val="0"/>
          <w:bCs/>
          <w:sz w:val="24"/>
          <w:szCs w:val="24"/>
        </w:rPr>
        <w:t xml:space="preserve">items causing obstruction before </w:t>
      </w:r>
      <w:r w:rsidR="00C442E6">
        <w:rPr>
          <w:b w:val="0"/>
          <w:bCs/>
          <w:sz w:val="24"/>
          <w:szCs w:val="24"/>
        </w:rPr>
        <w:t xml:space="preserve">grass </w:t>
      </w:r>
      <w:r w:rsidR="0069684A" w:rsidRPr="00C442E6">
        <w:rPr>
          <w:b w:val="0"/>
          <w:bCs/>
          <w:sz w:val="24"/>
          <w:szCs w:val="24"/>
        </w:rPr>
        <w:t xml:space="preserve">cutting re-commenced. It was confirmed that the regulations were displayed on the cemetery gate stating that the </w:t>
      </w:r>
      <w:r w:rsidR="00C442E6">
        <w:rPr>
          <w:b w:val="0"/>
          <w:bCs/>
          <w:sz w:val="24"/>
          <w:szCs w:val="24"/>
        </w:rPr>
        <w:t>P</w:t>
      </w:r>
      <w:r w:rsidR="00C442E6" w:rsidRPr="00C442E6">
        <w:rPr>
          <w:b w:val="0"/>
          <w:bCs/>
          <w:sz w:val="24"/>
          <w:szCs w:val="24"/>
        </w:rPr>
        <w:t xml:space="preserve">arish </w:t>
      </w:r>
      <w:r w:rsidR="00C442E6">
        <w:rPr>
          <w:b w:val="0"/>
          <w:bCs/>
          <w:sz w:val="24"/>
          <w:szCs w:val="24"/>
        </w:rPr>
        <w:t>C</w:t>
      </w:r>
      <w:r w:rsidR="00C442E6" w:rsidRPr="00C442E6">
        <w:rPr>
          <w:b w:val="0"/>
          <w:bCs/>
          <w:sz w:val="24"/>
          <w:szCs w:val="24"/>
        </w:rPr>
        <w:t xml:space="preserve">ouncil </w:t>
      </w:r>
      <w:r w:rsidR="00A2119A" w:rsidRPr="00C442E6">
        <w:rPr>
          <w:b w:val="0"/>
          <w:bCs/>
          <w:sz w:val="24"/>
          <w:szCs w:val="24"/>
        </w:rPr>
        <w:t>reserves</w:t>
      </w:r>
      <w:r w:rsidR="00C442E6" w:rsidRPr="00C442E6">
        <w:rPr>
          <w:b w:val="0"/>
          <w:bCs/>
          <w:sz w:val="24"/>
          <w:szCs w:val="24"/>
        </w:rPr>
        <w:t xml:space="preserve"> the right to remove any items that contravene the regulations without notice</w:t>
      </w:r>
      <w:r w:rsidR="00C442E6">
        <w:rPr>
          <w:b w:val="0"/>
          <w:bCs/>
          <w:sz w:val="24"/>
          <w:szCs w:val="24"/>
        </w:rPr>
        <w:t>, althou</w:t>
      </w:r>
      <w:r w:rsidR="00827FEB">
        <w:rPr>
          <w:b w:val="0"/>
          <w:bCs/>
          <w:sz w:val="24"/>
          <w:szCs w:val="24"/>
        </w:rPr>
        <w:t xml:space="preserve">gh it was preferred to have a dialogue with relatives </w:t>
      </w:r>
      <w:r w:rsidR="004F7182">
        <w:rPr>
          <w:b w:val="0"/>
          <w:bCs/>
          <w:sz w:val="24"/>
          <w:szCs w:val="24"/>
        </w:rPr>
        <w:t>first</w:t>
      </w:r>
      <w:r w:rsidR="00472FAE">
        <w:rPr>
          <w:b w:val="0"/>
          <w:bCs/>
          <w:sz w:val="24"/>
          <w:szCs w:val="24"/>
        </w:rPr>
        <w:t>,</w:t>
      </w:r>
      <w:r w:rsidR="004F7182">
        <w:rPr>
          <w:b w:val="0"/>
          <w:bCs/>
          <w:sz w:val="24"/>
          <w:szCs w:val="24"/>
        </w:rPr>
        <w:t xml:space="preserve"> </w:t>
      </w:r>
      <w:r w:rsidR="00A2119A">
        <w:rPr>
          <w:b w:val="0"/>
          <w:bCs/>
          <w:sz w:val="24"/>
          <w:szCs w:val="24"/>
        </w:rPr>
        <w:t>if possible</w:t>
      </w:r>
      <w:r w:rsidR="00827FEB">
        <w:rPr>
          <w:b w:val="0"/>
          <w:bCs/>
          <w:sz w:val="24"/>
          <w:szCs w:val="24"/>
        </w:rPr>
        <w:t>.</w:t>
      </w:r>
    </w:p>
    <w:p w14:paraId="10429F78" w14:textId="77777777" w:rsidR="00215101" w:rsidRPr="00D03E01" w:rsidRDefault="00215101" w:rsidP="00D25CD9">
      <w:pPr>
        <w:pStyle w:val="BodyText"/>
        <w:jc w:val="both"/>
        <w:rPr>
          <w:b w:val="0"/>
          <w:bCs/>
          <w:sz w:val="24"/>
          <w:szCs w:val="24"/>
        </w:rPr>
      </w:pPr>
    </w:p>
    <w:p w14:paraId="0EA403DA" w14:textId="2D023408" w:rsidR="00736C08" w:rsidRDefault="00736C08" w:rsidP="00D25CD9">
      <w:pPr>
        <w:pStyle w:val="BodyText"/>
        <w:jc w:val="both"/>
        <w:rPr>
          <w:sz w:val="24"/>
          <w:szCs w:val="24"/>
        </w:rPr>
      </w:pPr>
      <w:r>
        <w:rPr>
          <w:sz w:val="24"/>
          <w:szCs w:val="24"/>
        </w:rPr>
        <w:t>1</w:t>
      </w:r>
      <w:r w:rsidR="004F7182">
        <w:rPr>
          <w:sz w:val="24"/>
          <w:szCs w:val="24"/>
        </w:rPr>
        <w:t>0</w:t>
      </w:r>
      <w:r>
        <w:rPr>
          <w:sz w:val="24"/>
          <w:szCs w:val="24"/>
        </w:rPr>
        <w:t>.</w:t>
      </w:r>
      <w:r w:rsidR="001D44A4">
        <w:rPr>
          <w:sz w:val="24"/>
          <w:szCs w:val="24"/>
        </w:rPr>
        <w:t xml:space="preserve"> </w:t>
      </w:r>
      <w:r w:rsidR="00D767A1">
        <w:rPr>
          <w:sz w:val="24"/>
          <w:szCs w:val="24"/>
        </w:rPr>
        <w:t>MATTER RAISED BY COUNCILLORS</w:t>
      </w:r>
    </w:p>
    <w:p w14:paraId="0D4976E5" w14:textId="226D9D76" w:rsidR="00663551" w:rsidRDefault="00B05374" w:rsidP="00D25CD9">
      <w:pPr>
        <w:pStyle w:val="BodyText"/>
        <w:jc w:val="both"/>
        <w:rPr>
          <w:b w:val="0"/>
          <w:bCs/>
          <w:sz w:val="24"/>
          <w:szCs w:val="24"/>
        </w:rPr>
      </w:pPr>
      <w:r>
        <w:rPr>
          <w:b w:val="0"/>
          <w:bCs/>
          <w:sz w:val="24"/>
          <w:szCs w:val="24"/>
        </w:rPr>
        <w:t xml:space="preserve">Complaints have </w:t>
      </w:r>
      <w:r w:rsidR="00761E04">
        <w:rPr>
          <w:b w:val="0"/>
          <w:bCs/>
          <w:sz w:val="24"/>
          <w:szCs w:val="24"/>
        </w:rPr>
        <w:t xml:space="preserve">been </w:t>
      </w:r>
      <w:r>
        <w:rPr>
          <w:b w:val="0"/>
          <w:bCs/>
          <w:sz w:val="24"/>
          <w:szCs w:val="24"/>
        </w:rPr>
        <w:t>received regarding t</w:t>
      </w:r>
      <w:r w:rsidR="00761E04">
        <w:rPr>
          <w:b w:val="0"/>
          <w:bCs/>
          <w:sz w:val="24"/>
          <w:szCs w:val="24"/>
        </w:rPr>
        <w:t>he</w:t>
      </w:r>
      <w:r>
        <w:rPr>
          <w:b w:val="0"/>
          <w:bCs/>
          <w:sz w:val="24"/>
          <w:szCs w:val="24"/>
        </w:rPr>
        <w:t xml:space="preserve"> overgrown </w:t>
      </w:r>
      <w:r w:rsidR="00596305">
        <w:rPr>
          <w:b w:val="0"/>
          <w:bCs/>
          <w:sz w:val="24"/>
          <w:szCs w:val="24"/>
        </w:rPr>
        <w:t>top-heavy</w:t>
      </w:r>
      <w:r>
        <w:rPr>
          <w:b w:val="0"/>
          <w:bCs/>
          <w:sz w:val="24"/>
          <w:szCs w:val="24"/>
        </w:rPr>
        <w:t xml:space="preserve"> hedge on the boundary of Captains Farm </w:t>
      </w:r>
      <w:r w:rsidR="00817899">
        <w:rPr>
          <w:b w:val="0"/>
          <w:bCs/>
          <w:sz w:val="24"/>
          <w:szCs w:val="24"/>
        </w:rPr>
        <w:t>with Fressingfield</w:t>
      </w:r>
      <w:r>
        <w:rPr>
          <w:b w:val="0"/>
          <w:bCs/>
          <w:sz w:val="24"/>
          <w:szCs w:val="24"/>
        </w:rPr>
        <w:t xml:space="preserve"> Road. Although this has been raised with the owner in the past</w:t>
      </w:r>
      <w:r w:rsidR="00E977C7">
        <w:rPr>
          <w:b w:val="0"/>
          <w:bCs/>
          <w:sz w:val="24"/>
          <w:szCs w:val="24"/>
        </w:rPr>
        <w:t xml:space="preserve">, the top has still to be cut and is starting to cause damage to vehicles. Mr Mortimer and </w:t>
      </w:r>
      <w:r w:rsidR="00006F05">
        <w:rPr>
          <w:b w:val="0"/>
          <w:bCs/>
          <w:sz w:val="24"/>
          <w:szCs w:val="24"/>
        </w:rPr>
        <w:t>M</w:t>
      </w:r>
      <w:r w:rsidR="00E977C7">
        <w:rPr>
          <w:b w:val="0"/>
          <w:bCs/>
          <w:sz w:val="24"/>
          <w:szCs w:val="24"/>
        </w:rPr>
        <w:t>r Sc</w:t>
      </w:r>
      <w:r w:rsidR="00006F05">
        <w:rPr>
          <w:b w:val="0"/>
          <w:bCs/>
          <w:sz w:val="24"/>
          <w:szCs w:val="24"/>
        </w:rPr>
        <w:t>hwier will visit the property.</w:t>
      </w:r>
    </w:p>
    <w:p w14:paraId="4081FCAB" w14:textId="62ABECC5" w:rsidR="00006F05" w:rsidRDefault="00006F05" w:rsidP="00D25CD9">
      <w:pPr>
        <w:pStyle w:val="BodyText"/>
        <w:jc w:val="both"/>
        <w:rPr>
          <w:b w:val="0"/>
          <w:bCs/>
          <w:sz w:val="24"/>
          <w:szCs w:val="24"/>
        </w:rPr>
      </w:pPr>
      <w:r>
        <w:rPr>
          <w:b w:val="0"/>
          <w:bCs/>
          <w:sz w:val="24"/>
          <w:szCs w:val="24"/>
        </w:rPr>
        <w:t xml:space="preserve">Recent correspondence </w:t>
      </w:r>
      <w:r w:rsidR="00F02EA7">
        <w:rPr>
          <w:b w:val="0"/>
          <w:bCs/>
          <w:sz w:val="24"/>
          <w:szCs w:val="24"/>
        </w:rPr>
        <w:t>from MSDC had encouraged Parishes to create a neighbourhood plan, but previous advice from Cllr Hadingham had been that this was a very costly exercise that may not be of benefit to Metfield. This advice has not changed but she suggest</w:t>
      </w:r>
      <w:r w:rsidR="00AF12CC">
        <w:rPr>
          <w:b w:val="0"/>
          <w:bCs/>
          <w:sz w:val="24"/>
          <w:szCs w:val="24"/>
        </w:rPr>
        <w:t>ed</w:t>
      </w:r>
      <w:r w:rsidR="00F02EA7">
        <w:rPr>
          <w:b w:val="0"/>
          <w:bCs/>
          <w:sz w:val="24"/>
          <w:szCs w:val="24"/>
        </w:rPr>
        <w:t xml:space="preserve"> further advice was sought from the MSDC planning office.</w:t>
      </w:r>
      <w:r w:rsidR="007C41F9">
        <w:rPr>
          <w:b w:val="0"/>
          <w:bCs/>
          <w:sz w:val="24"/>
          <w:szCs w:val="24"/>
        </w:rPr>
        <w:t xml:space="preserve"> The Clerk would </w:t>
      </w:r>
      <w:r w:rsidR="00AF12CC">
        <w:rPr>
          <w:b w:val="0"/>
          <w:bCs/>
          <w:sz w:val="24"/>
          <w:szCs w:val="24"/>
        </w:rPr>
        <w:t>speak to the planning office to obtain more information before any decision was made.</w:t>
      </w:r>
    </w:p>
    <w:p w14:paraId="1E50913B" w14:textId="1DC2224A" w:rsidR="00D71752" w:rsidRDefault="00D71752" w:rsidP="00D25CD9">
      <w:pPr>
        <w:pStyle w:val="BodyText"/>
        <w:jc w:val="both"/>
        <w:rPr>
          <w:b w:val="0"/>
          <w:bCs/>
          <w:sz w:val="24"/>
          <w:szCs w:val="24"/>
        </w:rPr>
      </w:pPr>
      <w:r>
        <w:rPr>
          <w:b w:val="0"/>
          <w:bCs/>
          <w:sz w:val="24"/>
          <w:szCs w:val="24"/>
        </w:rPr>
        <w:t xml:space="preserve">Bridget Morely is reaching the end of her </w:t>
      </w:r>
      <w:r w:rsidR="00817899">
        <w:rPr>
          <w:b w:val="0"/>
          <w:bCs/>
          <w:sz w:val="24"/>
          <w:szCs w:val="24"/>
        </w:rPr>
        <w:t>3-year</w:t>
      </w:r>
      <w:r>
        <w:rPr>
          <w:b w:val="0"/>
          <w:bCs/>
          <w:sz w:val="24"/>
          <w:szCs w:val="24"/>
        </w:rPr>
        <w:t xml:space="preserve"> period as Parish Council representative on the Metfield United Charities </w:t>
      </w:r>
      <w:r w:rsidR="00535EE4">
        <w:rPr>
          <w:b w:val="0"/>
          <w:bCs/>
          <w:sz w:val="24"/>
          <w:szCs w:val="24"/>
        </w:rPr>
        <w:t>Board of Trustees. She has indicated she is happy to remain on the Board</w:t>
      </w:r>
      <w:r w:rsidR="004348D4">
        <w:rPr>
          <w:b w:val="0"/>
          <w:bCs/>
          <w:sz w:val="24"/>
          <w:szCs w:val="24"/>
        </w:rPr>
        <w:t xml:space="preserve"> for a further 3 years. It was </w:t>
      </w:r>
      <w:r w:rsidR="009C7172">
        <w:rPr>
          <w:b w:val="0"/>
          <w:bCs/>
          <w:sz w:val="24"/>
          <w:szCs w:val="24"/>
        </w:rPr>
        <w:t>unanimously</w:t>
      </w:r>
      <w:r w:rsidR="004348D4">
        <w:rPr>
          <w:b w:val="0"/>
          <w:bCs/>
          <w:sz w:val="24"/>
          <w:szCs w:val="24"/>
        </w:rPr>
        <w:t xml:space="preserve"> agreed to approve </w:t>
      </w:r>
      <w:r w:rsidR="00597CB3">
        <w:rPr>
          <w:b w:val="0"/>
          <w:bCs/>
          <w:sz w:val="24"/>
          <w:szCs w:val="24"/>
        </w:rPr>
        <w:t>her continuation on the Board.</w:t>
      </w:r>
    </w:p>
    <w:p w14:paraId="6E30BA17" w14:textId="0A175BBE" w:rsidR="00597CB3" w:rsidRDefault="001208A7" w:rsidP="00D25CD9">
      <w:pPr>
        <w:pStyle w:val="BodyText"/>
        <w:jc w:val="both"/>
        <w:rPr>
          <w:b w:val="0"/>
          <w:bCs/>
          <w:sz w:val="24"/>
          <w:szCs w:val="24"/>
        </w:rPr>
      </w:pPr>
      <w:r>
        <w:rPr>
          <w:b w:val="0"/>
          <w:bCs/>
          <w:sz w:val="24"/>
          <w:szCs w:val="24"/>
        </w:rPr>
        <w:t>Mrs Fowler reported that the decking surface of the play train was very slippy. She kindly volunteered to clean it to see if this would fix the issue.</w:t>
      </w:r>
    </w:p>
    <w:p w14:paraId="110E2BB1" w14:textId="7BAA917E" w:rsidR="00182811" w:rsidRDefault="00182811" w:rsidP="00D25CD9">
      <w:pPr>
        <w:pStyle w:val="BodyText"/>
        <w:jc w:val="both"/>
        <w:rPr>
          <w:b w:val="0"/>
          <w:bCs/>
          <w:sz w:val="24"/>
          <w:szCs w:val="24"/>
        </w:rPr>
      </w:pPr>
      <w:r>
        <w:rPr>
          <w:b w:val="0"/>
          <w:bCs/>
          <w:sz w:val="24"/>
          <w:szCs w:val="24"/>
        </w:rPr>
        <w:t>The Clerk highlighted that the laptop would no longer be supported for Micros</w:t>
      </w:r>
      <w:r w:rsidR="000A560D">
        <w:rPr>
          <w:b w:val="0"/>
          <w:bCs/>
          <w:sz w:val="24"/>
          <w:szCs w:val="24"/>
        </w:rPr>
        <w:t>oft products post October 2025 due to its incompatibility with Windows 11. It was agreed that this would be re-visited in the next financial year.</w:t>
      </w:r>
    </w:p>
    <w:p w14:paraId="71D2C0DB" w14:textId="77777777" w:rsidR="00957A99" w:rsidRDefault="00957A99" w:rsidP="00D25CD9">
      <w:pPr>
        <w:pStyle w:val="BodyText"/>
        <w:jc w:val="both"/>
        <w:rPr>
          <w:sz w:val="24"/>
          <w:szCs w:val="24"/>
        </w:rPr>
      </w:pPr>
    </w:p>
    <w:p w14:paraId="6D0CE203" w14:textId="391853C9" w:rsidR="0006336F" w:rsidRDefault="0006336F" w:rsidP="00D25CD9">
      <w:pPr>
        <w:pStyle w:val="BodyText"/>
        <w:jc w:val="both"/>
        <w:rPr>
          <w:sz w:val="24"/>
          <w:szCs w:val="24"/>
        </w:rPr>
      </w:pPr>
      <w:r w:rsidRPr="0006336F">
        <w:rPr>
          <w:sz w:val="24"/>
          <w:szCs w:val="24"/>
        </w:rPr>
        <w:t>1</w:t>
      </w:r>
      <w:r w:rsidR="00182811">
        <w:rPr>
          <w:sz w:val="24"/>
          <w:szCs w:val="24"/>
        </w:rPr>
        <w:t>1</w:t>
      </w:r>
      <w:r w:rsidRPr="0006336F">
        <w:rPr>
          <w:sz w:val="24"/>
          <w:szCs w:val="24"/>
        </w:rPr>
        <w:t>.CORRESPONDENCE</w:t>
      </w:r>
    </w:p>
    <w:p w14:paraId="55412232" w14:textId="531A0DF3" w:rsidR="00EA5BC8" w:rsidRDefault="000A560D" w:rsidP="001848F8">
      <w:pPr>
        <w:pStyle w:val="BodyText"/>
        <w:rPr>
          <w:b w:val="0"/>
          <w:bCs/>
          <w:sz w:val="24"/>
          <w:szCs w:val="24"/>
        </w:rPr>
      </w:pPr>
      <w:r>
        <w:rPr>
          <w:b w:val="0"/>
          <w:bCs/>
          <w:sz w:val="24"/>
          <w:szCs w:val="24"/>
        </w:rPr>
        <w:t xml:space="preserve">No </w:t>
      </w:r>
      <w:r w:rsidR="00113A99">
        <w:rPr>
          <w:b w:val="0"/>
          <w:bCs/>
          <w:sz w:val="24"/>
          <w:szCs w:val="24"/>
        </w:rPr>
        <w:t xml:space="preserve">further </w:t>
      </w:r>
      <w:r w:rsidR="009C7172">
        <w:rPr>
          <w:b w:val="0"/>
          <w:bCs/>
          <w:sz w:val="24"/>
          <w:szCs w:val="24"/>
        </w:rPr>
        <w:t>correspondence</w:t>
      </w:r>
      <w:r w:rsidR="001848F8">
        <w:rPr>
          <w:b w:val="0"/>
          <w:bCs/>
          <w:sz w:val="24"/>
          <w:szCs w:val="24"/>
        </w:rPr>
        <w:t xml:space="preserve"> </w:t>
      </w:r>
      <w:r w:rsidR="00817899">
        <w:rPr>
          <w:b w:val="0"/>
          <w:bCs/>
          <w:sz w:val="24"/>
          <w:szCs w:val="24"/>
        </w:rPr>
        <w:t>ha</w:t>
      </w:r>
      <w:r w:rsidR="009B0F65">
        <w:rPr>
          <w:b w:val="0"/>
          <w:bCs/>
          <w:sz w:val="24"/>
          <w:szCs w:val="24"/>
        </w:rPr>
        <w:t>s</w:t>
      </w:r>
      <w:r w:rsidR="008F3542">
        <w:rPr>
          <w:b w:val="0"/>
          <w:bCs/>
          <w:sz w:val="24"/>
          <w:szCs w:val="24"/>
        </w:rPr>
        <w:t xml:space="preserve"> been received.</w:t>
      </w:r>
    </w:p>
    <w:p w14:paraId="3DF44CC7" w14:textId="77777777" w:rsidR="008F3542" w:rsidRDefault="008F3542" w:rsidP="007F6DAF">
      <w:pPr>
        <w:pStyle w:val="BodyText"/>
        <w:jc w:val="both"/>
        <w:rPr>
          <w:b w:val="0"/>
          <w:bCs/>
          <w:sz w:val="24"/>
          <w:szCs w:val="24"/>
        </w:rPr>
      </w:pPr>
    </w:p>
    <w:p w14:paraId="03D502D7" w14:textId="6D103275" w:rsidR="004258A4" w:rsidRDefault="004258A4" w:rsidP="004258A4">
      <w:pPr>
        <w:pStyle w:val="BodyText"/>
        <w:jc w:val="both"/>
        <w:rPr>
          <w:sz w:val="24"/>
          <w:szCs w:val="24"/>
        </w:rPr>
      </w:pPr>
      <w:r w:rsidRPr="004258A4">
        <w:rPr>
          <w:sz w:val="24"/>
          <w:szCs w:val="24"/>
        </w:rPr>
        <w:t>12 CONFIRMATION OF NEXT YEAR’S MEETING DATES</w:t>
      </w:r>
    </w:p>
    <w:p w14:paraId="5DE62B67" w14:textId="6D422416" w:rsidR="004258A4" w:rsidRPr="004258A4" w:rsidRDefault="004258A4" w:rsidP="004258A4">
      <w:pPr>
        <w:pStyle w:val="BodyText"/>
        <w:jc w:val="both"/>
        <w:rPr>
          <w:b w:val="0"/>
          <w:bCs/>
          <w:sz w:val="24"/>
          <w:szCs w:val="24"/>
        </w:rPr>
      </w:pPr>
      <w:r>
        <w:rPr>
          <w:b w:val="0"/>
          <w:bCs/>
          <w:sz w:val="24"/>
          <w:szCs w:val="24"/>
        </w:rPr>
        <w:t xml:space="preserve">The list of next year’s meeting dates </w:t>
      </w:r>
      <w:r w:rsidR="00817899">
        <w:rPr>
          <w:b w:val="0"/>
          <w:bCs/>
          <w:sz w:val="24"/>
          <w:szCs w:val="24"/>
        </w:rPr>
        <w:t>was</w:t>
      </w:r>
      <w:r>
        <w:rPr>
          <w:b w:val="0"/>
          <w:bCs/>
          <w:sz w:val="24"/>
          <w:szCs w:val="24"/>
        </w:rPr>
        <w:t xml:space="preserve"> reviewed and confirmed.</w:t>
      </w:r>
    </w:p>
    <w:p w14:paraId="05BDDE3E" w14:textId="1DDA97B9" w:rsidR="008F3542" w:rsidRDefault="008F3542" w:rsidP="007F6DAF">
      <w:pPr>
        <w:pStyle w:val="BodyText"/>
        <w:jc w:val="both"/>
        <w:rPr>
          <w:b w:val="0"/>
          <w:bCs/>
          <w:sz w:val="24"/>
          <w:szCs w:val="24"/>
        </w:rPr>
      </w:pPr>
    </w:p>
    <w:p w14:paraId="3B1B6FA1" w14:textId="1FE01D9C" w:rsidR="00957A99" w:rsidRDefault="00663551" w:rsidP="007F6DAF">
      <w:pPr>
        <w:pStyle w:val="BodyText"/>
        <w:jc w:val="both"/>
        <w:rPr>
          <w:b w:val="0"/>
          <w:bCs/>
          <w:sz w:val="24"/>
          <w:szCs w:val="24"/>
        </w:rPr>
      </w:pPr>
      <w:r>
        <w:rPr>
          <w:b w:val="0"/>
          <w:bCs/>
          <w:sz w:val="24"/>
          <w:szCs w:val="24"/>
        </w:rPr>
        <w:t xml:space="preserve"> </w:t>
      </w:r>
    </w:p>
    <w:p w14:paraId="63EA533C" w14:textId="77777777" w:rsidR="00A16615" w:rsidRDefault="00A16615" w:rsidP="007F6DAF">
      <w:pPr>
        <w:pStyle w:val="BodyText"/>
        <w:jc w:val="both"/>
        <w:rPr>
          <w:b w:val="0"/>
          <w:bCs/>
          <w:sz w:val="24"/>
          <w:szCs w:val="24"/>
        </w:rPr>
      </w:pPr>
    </w:p>
    <w:tbl>
      <w:tblPr>
        <w:tblW w:w="9126" w:type="dxa"/>
        <w:tblLook w:val="04A0" w:firstRow="1" w:lastRow="0" w:firstColumn="1" w:lastColumn="0" w:noHBand="0" w:noVBand="1"/>
      </w:tblPr>
      <w:tblGrid>
        <w:gridCol w:w="9126"/>
      </w:tblGrid>
      <w:tr w:rsidR="00957A99" w14:paraId="6F93AF46" w14:textId="77777777" w:rsidTr="00E1189A">
        <w:tc>
          <w:tcPr>
            <w:tcW w:w="9126" w:type="dxa"/>
            <w:tcMar>
              <w:top w:w="15" w:type="dxa"/>
              <w:left w:w="15" w:type="dxa"/>
              <w:bottom w:w="15" w:type="dxa"/>
              <w:right w:w="15" w:type="dxa"/>
            </w:tcMar>
            <w:vAlign w:val="center"/>
            <w:hideMark/>
          </w:tcPr>
          <w:p w14:paraId="7248D802" w14:textId="5F20C970" w:rsidR="00957A99" w:rsidRDefault="00957A99" w:rsidP="00994BE6">
            <w:pPr>
              <w:pStyle w:val="NormalWeb"/>
              <w:spacing w:before="0" w:beforeAutospacing="0" w:after="0" w:afterAutospacing="0"/>
              <w:rPr>
                <w:color w:val="0B0C0C"/>
                <w:sz w:val="29"/>
                <w:szCs w:val="29"/>
              </w:rPr>
            </w:pPr>
          </w:p>
        </w:tc>
      </w:tr>
    </w:tbl>
    <w:p w14:paraId="4C3A6225" w14:textId="313312B6" w:rsidR="0028110F" w:rsidRDefault="002F54A8" w:rsidP="00AA546A">
      <w:pPr>
        <w:pStyle w:val="BodyText"/>
        <w:jc w:val="both"/>
        <w:rPr>
          <w:sz w:val="24"/>
          <w:szCs w:val="24"/>
        </w:rPr>
      </w:pPr>
      <w:r w:rsidRPr="0028110F">
        <w:rPr>
          <w:sz w:val="24"/>
          <w:szCs w:val="24"/>
        </w:rPr>
        <w:t>The meeting</w:t>
      </w:r>
      <w:r w:rsidR="0028110F" w:rsidRPr="0028110F">
        <w:rPr>
          <w:sz w:val="24"/>
          <w:szCs w:val="24"/>
        </w:rPr>
        <w:t xml:space="preserve"> closed at </w:t>
      </w:r>
      <w:r w:rsidR="004258A4">
        <w:rPr>
          <w:sz w:val="24"/>
          <w:szCs w:val="24"/>
        </w:rPr>
        <w:t>8.</w:t>
      </w:r>
      <w:r w:rsidR="00E44237">
        <w:rPr>
          <w:sz w:val="24"/>
          <w:szCs w:val="24"/>
        </w:rPr>
        <w:t>40</w:t>
      </w:r>
      <w:r w:rsidR="00576157">
        <w:rPr>
          <w:sz w:val="24"/>
          <w:szCs w:val="24"/>
        </w:rPr>
        <w:t>pm.</w:t>
      </w:r>
    </w:p>
    <w:p w14:paraId="302A89F9" w14:textId="77777777" w:rsidR="00807B63" w:rsidRDefault="00807B63" w:rsidP="00807B63">
      <w:pPr>
        <w:rPr>
          <w:sz w:val="24"/>
          <w:szCs w:val="24"/>
        </w:rPr>
      </w:pPr>
    </w:p>
    <w:p w14:paraId="1034D9E6" w14:textId="77777777" w:rsidR="00A16615" w:rsidRDefault="00A16615" w:rsidP="00807B63">
      <w:pPr>
        <w:rPr>
          <w:sz w:val="24"/>
          <w:szCs w:val="24"/>
        </w:rPr>
      </w:pPr>
    </w:p>
    <w:p w14:paraId="1F742E05" w14:textId="77777777" w:rsidR="00A16615" w:rsidRPr="007E42A0" w:rsidRDefault="00A16615" w:rsidP="00807B63">
      <w:pPr>
        <w:rPr>
          <w:sz w:val="24"/>
          <w:szCs w:val="24"/>
        </w:rPr>
      </w:pPr>
    </w:p>
    <w:p w14:paraId="1A00B5C3" w14:textId="35AFAFC5" w:rsidR="006541F5" w:rsidRDefault="001507D3" w:rsidP="00AA546A">
      <w:pPr>
        <w:pStyle w:val="BodyText"/>
        <w:jc w:val="both"/>
        <w:rPr>
          <w:b w:val="0"/>
          <w:sz w:val="24"/>
          <w:szCs w:val="24"/>
        </w:rPr>
      </w:pPr>
      <w:r w:rsidRPr="007E42A0">
        <w:rPr>
          <w:sz w:val="24"/>
          <w:szCs w:val="24"/>
        </w:rPr>
        <w:t xml:space="preserve">DATE OF NEXT </w:t>
      </w:r>
      <w:r w:rsidR="002D7BE7">
        <w:rPr>
          <w:sz w:val="24"/>
          <w:szCs w:val="24"/>
        </w:rPr>
        <w:t xml:space="preserve">PARISH COUNCIL </w:t>
      </w:r>
      <w:r w:rsidRPr="007E42A0">
        <w:rPr>
          <w:sz w:val="24"/>
          <w:szCs w:val="24"/>
        </w:rPr>
        <w:t>MEETING</w:t>
      </w:r>
      <w:r w:rsidR="006700B7" w:rsidRPr="007E42A0">
        <w:rPr>
          <w:sz w:val="24"/>
          <w:szCs w:val="24"/>
        </w:rPr>
        <w:t xml:space="preserve"> </w:t>
      </w:r>
      <w:r w:rsidRPr="007E42A0">
        <w:rPr>
          <w:sz w:val="24"/>
          <w:szCs w:val="24"/>
        </w:rPr>
        <w:t xml:space="preserve">- </w:t>
      </w:r>
      <w:r w:rsidR="00403BC3" w:rsidRPr="007E42A0">
        <w:rPr>
          <w:b w:val="0"/>
          <w:sz w:val="24"/>
          <w:szCs w:val="24"/>
        </w:rPr>
        <w:t xml:space="preserve">Monday </w:t>
      </w:r>
      <w:r w:rsidR="00612C24">
        <w:rPr>
          <w:b w:val="0"/>
          <w:sz w:val="24"/>
          <w:szCs w:val="24"/>
        </w:rPr>
        <w:t>1</w:t>
      </w:r>
      <w:r w:rsidR="00E44237">
        <w:rPr>
          <w:b w:val="0"/>
          <w:sz w:val="24"/>
          <w:szCs w:val="24"/>
        </w:rPr>
        <w:t>1</w:t>
      </w:r>
      <w:r w:rsidR="00AD20FE" w:rsidRPr="00AD20FE">
        <w:rPr>
          <w:b w:val="0"/>
          <w:sz w:val="24"/>
          <w:szCs w:val="24"/>
          <w:vertAlign w:val="superscript"/>
        </w:rPr>
        <w:t>t</w:t>
      </w:r>
      <w:r w:rsidR="00D10912" w:rsidRPr="007E42A0">
        <w:rPr>
          <w:b w:val="0"/>
          <w:sz w:val="24"/>
          <w:szCs w:val="24"/>
          <w:vertAlign w:val="superscript"/>
        </w:rPr>
        <w:t>h</w:t>
      </w:r>
      <w:r w:rsidR="00D10912" w:rsidRPr="007E42A0">
        <w:rPr>
          <w:b w:val="0"/>
          <w:sz w:val="24"/>
          <w:szCs w:val="24"/>
        </w:rPr>
        <w:t xml:space="preserve"> </w:t>
      </w:r>
      <w:r w:rsidR="00E44237">
        <w:rPr>
          <w:b w:val="0"/>
          <w:sz w:val="24"/>
          <w:szCs w:val="24"/>
        </w:rPr>
        <w:t xml:space="preserve">March </w:t>
      </w:r>
      <w:r w:rsidR="00D10912" w:rsidRPr="007E42A0">
        <w:rPr>
          <w:b w:val="0"/>
          <w:sz w:val="24"/>
          <w:szCs w:val="24"/>
        </w:rPr>
        <w:t>202</w:t>
      </w:r>
      <w:r w:rsidR="00612C24">
        <w:rPr>
          <w:b w:val="0"/>
          <w:sz w:val="24"/>
          <w:szCs w:val="24"/>
        </w:rPr>
        <w:t>5</w:t>
      </w:r>
    </w:p>
    <w:p w14:paraId="127ABF08" w14:textId="09FF5B25" w:rsidR="00B73DB2" w:rsidRDefault="00B73DB2">
      <w:pPr>
        <w:rPr>
          <w:sz w:val="24"/>
          <w:szCs w:val="24"/>
          <w:lang w:val="en-US"/>
        </w:rPr>
      </w:pPr>
      <w:r>
        <w:rPr>
          <w:b/>
          <w:sz w:val="24"/>
          <w:szCs w:val="24"/>
        </w:rPr>
        <w:br w:type="page"/>
      </w:r>
    </w:p>
    <w:p w14:paraId="245847A0" w14:textId="77777777" w:rsidR="00B73DB2" w:rsidRPr="00612C24" w:rsidRDefault="00B73DB2" w:rsidP="00AA546A">
      <w:pPr>
        <w:pStyle w:val="BodyText"/>
        <w:jc w:val="both"/>
        <w:rPr>
          <w:b w:val="0"/>
          <w:sz w:val="24"/>
          <w:szCs w:val="24"/>
        </w:rPr>
      </w:pPr>
    </w:p>
    <w:p w14:paraId="4D247B2E" w14:textId="24661080" w:rsidR="00673D04" w:rsidRPr="00673D04" w:rsidRDefault="00673D04" w:rsidP="00AA546A">
      <w:pPr>
        <w:pStyle w:val="BodyText"/>
        <w:jc w:val="both"/>
        <w:rPr>
          <w:bCs/>
          <w:sz w:val="24"/>
          <w:szCs w:val="24"/>
        </w:rPr>
      </w:pPr>
      <w:r w:rsidRPr="00673D04">
        <w:rPr>
          <w:bCs/>
          <w:sz w:val="24"/>
          <w:szCs w:val="24"/>
        </w:rPr>
        <w:t xml:space="preserve">MSDC Report – </w:t>
      </w:r>
      <w:r w:rsidR="00531434">
        <w:rPr>
          <w:bCs/>
          <w:sz w:val="24"/>
          <w:szCs w:val="24"/>
        </w:rPr>
        <w:t xml:space="preserve">as </w:t>
      </w:r>
      <w:r w:rsidR="00747752" w:rsidRPr="00673D04">
        <w:rPr>
          <w:bCs/>
          <w:sz w:val="24"/>
          <w:szCs w:val="24"/>
        </w:rPr>
        <w:t>provided.</w:t>
      </w:r>
      <w:r w:rsidRPr="00673D04">
        <w:rPr>
          <w:bCs/>
          <w:sz w:val="24"/>
          <w:szCs w:val="24"/>
        </w:rPr>
        <w:t xml:space="preserve"> </w:t>
      </w:r>
    </w:p>
    <w:p w14:paraId="3E0AE97F" w14:textId="4E6E6F22" w:rsidR="005F4464" w:rsidRPr="00BD2BFA" w:rsidRDefault="003E1D4A" w:rsidP="005F4464">
      <w:pPr>
        <w:textAlignment w:val="baseline"/>
        <w:rPr>
          <w:rFonts w:ascii="Arial" w:hAnsi="Arial" w:cs="Arial"/>
          <w:sz w:val="22"/>
          <w:szCs w:val="22"/>
        </w:rPr>
      </w:pPr>
      <w:r>
        <w:rPr>
          <w:noProof/>
        </w:rPr>
        <w:drawing>
          <wp:inline distT="0" distB="0" distL="0" distR="0" wp14:anchorId="7DAA5406" wp14:editId="0A6660DF">
            <wp:extent cx="5731510" cy="1738630"/>
            <wp:effectExtent l="0" t="0" r="0" b="0"/>
            <wp:docPr id="1236543428" name="Picture 1" descr="A picture containing text, font, screenshot,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543428" name="Picture 1" descr="A picture containing text, font, screenshot, graphics&#10;&#10;Description automatically generated"/>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1738630"/>
                    </a:xfrm>
                    <a:prstGeom prst="rect">
                      <a:avLst/>
                    </a:prstGeom>
                    <a:noFill/>
                    <a:ln>
                      <a:noFill/>
                    </a:ln>
                  </pic:spPr>
                </pic:pic>
              </a:graphicData>
            </a:graphic>
          </wp:inline>
        </w:drawing>
      </w:r>
    </w:p>
    <w:p w14:paraId="070060D5" w14:textId="77777777" w:rsidR="006F5A21" w:rsidRDefault="006F5A21" w:rsidP="006F5A21"/>
    <w:p w14:paraId="141ECE3F" w14:textId="3114D371" w:rsidR="006F5A21" w:rsidRPr="004806F1" w:rsidRDefault="006F5A21" w:rsidP="006F5A21">
      <w:pPr>
        <w:rPr>
          <w:rStyle w:val="Hyperlink"/>
        </w:rPr>
      </w:pPr>
      <w:hyperlink r:id="rId10" w:history="1">
        <w:r w:rsidRPr="004806F1">
          <w:rPr>
            <w:rStyle w:val="Hyperlink"/>
            <w:rFonts w:ascii="Arial" w:hAnsi="Arial" w:cs="Arial"/>
            <w:b/>
            <w:bCs/>
            <w:sz w:val="24"/>
            <w:szCs w:val="24"/>
          </w:rPr>
          <w:t>Leader’s response to Devolution White Paper</w:t>
        </w:r>
      </w:hyperlink>
      <w:r>
        <w:rPr>
          <w:rStyle w:val="Hyperlink"/>
          <w:rFonts w:ascii="Arial" w:hAnsi="Arial" w:cs="Arial"/>
          <w:b/>
          <w:bCs/>
          <w:sz w:val="24"/>
          <w:szCs w:val="24"/>
        </w:rPr>
        <w:br/>
      </w:r>
      <w:r w:rsidRPr="004806F1">
        <w:rPr>
          <w:rFonts w:ascii="Arial" w:hAnsi="Arial" w:cs="Arial"/>
          <w:sz w:val="24"/>
          <w:szCs w:val="24"/>
        </w:rPr>
        <w:t>Leader of Mid Suffolk District Council, Cllr Andy Mellen said: “I remain open-minded about reorganisation as long as it is done in the right way and has the interests of our residents at its heart...</w:t>
      </w:r>
    </w:p>
    <w:p w14:paraId="7CDAFEA1" w14:textId="77777777" w:rsidR="006F5A21" w:rsidRPr="004806F1" w:rsidRDefault="006F5A21" w:rsidP="006F5A21">
      <w:pPr>
        <w:rPr>
          <w:rFonts w:ascii="Arial" w:hAnsi="Arial" w:cs="Arial"/>
          <w:b/>
          <w:bCs/>
          <w:color w:val="0000FF"/>
          <w:sz w:val="24"/>
          <w:szCs w:val="24"/>
          <w:u w:val="single"/>
        </w:rPr>
      </w:pPr>
      <w:hyperlink r:id="rId11" w:history="1">
        <w:r w:rsidRPr="004806F1">
          <w:rPr>
            <w:rStyle w:val="Hyperlink"/>
            <w:rFonts w:ascii="Arial" w:hAnsi="Arial" w:cs="Arial"/>
            <w:b/>
            <w:bCs/>
            <w:sz w:val="24"/>
            <w:szCs w:val="24"/>
          </w:rPr>
          <w:t>Statement in response to Government's National Planning Policy Framework announcement</w:t>
        </w:r>
      </w:hyperlink>
      <w:r>
        <w:rPr>
          <w:rStyle w:val="Hyperlink"/>
          <w:rFonts w:ascii="Arial" w:hAnsi="Arial" w:cs="Arial"/>
          <w:b/>
          <w:bCs/>
          <w:sz w:val="24"/>
          <w:szCs w:val="24"/>
        </w:rPr>
        <w:br/>
      </w:r>
      <w:r w:rsidRPr="004806F1">
        <w:rPr>
          <w:rFonts w:ascii="Arial" w:hAnsi="Arial" w:cs="Arial"/>
          <w:sz w:val="24"/>
          <w:szCs w:val="24"/>
        </w:rPr>
        <w:t>Statement from Cllr Andrew Stringer, Mid Suffolk’s portfolio holder for Heritage, Planning and Infrastructure, following today's announcement about the National Planning Policy Framework.</w:t>
      </w:r>
    </w:p>
    <w:p w14:paraId="78676C15" w14:textId="77777777" w:rsidR="006F5A21" w:rsidRDefault="006F5A21" w:rsidP="006F5A21">
      <w:pPr>
        <w:rPr>
          <w:rFonts w:ascii="Arial" w:hAnsi="Arial" w:cs="Arial"/>
          <w:sz w:val="24"/>
          <w:szCs w:val="24"/>
        </w:rPr>
      </w:pPr>
      <w:hyperlink r:id="rId12" w:history="1">
        <w:r w:rsidRPr="004806F1">
          <w:rPr>
            <w:rStyle w:val="Hyperlink"/>
            <w:rFonts w:ascii="Arial" w:hAnsi="Arial" w:cs="Arial"/>
            <w:b/>
            <w:bCs/>
            <w:sz w:val="24"/>
            <w:szCs w:val="24"/>
          </w:rPr>
          <w:t>Council tax freeze proposed in Mid Suffolk</w:t>
        </w:r>
      </w:hyperlink>
      <w:r>
        <w:rPr>
          <w:rStyle w:val="Hyperlink"/>
          <w:rFonts w:ascii="Arial" w:hAnsi="Arial" w:cs="Arial"/>
          <w:sz w:val="24"/>
          <w:szCs w:val="24"/>
        </w:rPr>
        <w:br/>
      </w:r>
      <w:r w:rsidRPr="004806F1">
        <w:rPr>
          <w:rFonts w:ascii="Arial" w:hAnsi="Arial" w:cs="Arial"/>
          <w:sz w:val="24"/>
          <w:szCs w:val="24"/>
        </w:rPr>
        <w:t>Mid Suffolk District Council proposes to freeze its element of council tax for the upcoming financial year – helping residents to navigate the cost-of-living crisis while continuing investment in priority areas to improve quality of life in the district.</w:t>
      </w:r>
    </w:p>
    <w:p w14:paraId="32AA5CBD" w14:textId="77777777" w:rsidR="006F5A21" w:rsidRDefault="006F5A21" w:rsidP="006F5A21">
      <w:pPr>
        <w:rPr>
          <w:rFonts w:ascii="Arial" w:hAnsi="Arial" w:cs="Arial"/>
          <w:sz w:val="24"/>
          <w:szCs w:val="24"/>
        </w:rPr>
      </w:pPr>
      <w:hyperlink r:id="rId13" w:history="1">
        <w:r w:rsidRPr="004806F1">
          <w:rPr>
            <w:rStyle w:val="Hyperlink"/>
            <w:rFonts w:ascii="Arial" w:hAnsi="Arial" w:cs="Arial"/>
            <w:b/>
            <w:bCs/>
            <w:sz w:val="24"/>
            <w:szCs w:val="24"/>
          </w:rPr>
          <w:t>Full speed ahead for £18m Skills and Innovation Centre</w:t>
        </w:r>
      </w:hyperlink>
      <w:r>
        <w:rPr>
          <w:rStyle w:val="Hyperlink"/>
          <w:rFonts w:ascii="Arial" w:hAnsi="Arial" w:cs="Arial"/>
          <w:b/>
          <w:bCs/>
          <w:sz w:val="24"/>
          <w:szCs w:val="24"/>
        </w:rPr>
        <w:br/>
      </w:r>
      <w:r w:rsidRPr="004806F1">
        <w:rPr>
          <w:rFonts w:ascii="Arial" w:hAnsi="Arial" w:cs="Arial"/>
          <w:sz w:val="24"/>
          <w:szCs w:val="24"/>
        </w:rPr>
        <w:t>Mid Suffolk District Council’s plans for an £18m Skills and Innovation Centre in Stowmarket have taken a major step forward.</w:t>
      </w:r>
    </w:p>
    <w:p w14:paraId="4CB482EB" w14:textId="77777777" w:rsidR="006F5A21" w:rsidRDefault="006F5A21" w:rsidP="006F5A21">
      <w:pPr>
        <w:rPr>
          <w:rFonts w:ascii="Arial" w:hAnsi="Arial" w:cs="Arial"/>
          <w:sz w:val="24"/>
          <w:szCs w:val="24"/>
        </w:rPr>
      </w:pPr>
      <w:hyperlink r:id="rId14" w:history="1">
        <w:r w:rsidRPr="004806F1">
          <w:rPr>
            <w:rStyle w:val="Hyperlink"/>
            <w:rFonts w:ascii="Arial" w:hAnsi="Arial" w:cs="Arial"/>
            <w:b/>
            <w:bCs/>
            <w:sz w:val="24"/>
            <w:szCs w:val="24"/>
          </w:rPr>
          <w:t>Mid Suffolk communities set to receive almost £700k in cash boost from developers</w:t>
        </w:r>
      </w:hyperlink>
      <w:r>
        <w:rPr>
          <w:rFonts w:ascii="Arial" w:hAnsi="Arial" w:cs="Arial"/>
          <w:b/>
          <w:bCs/>
          <w:color w:val="0000FF"/>
          <w:sz w:val="24"/>
          <w:szCs w:val="24"/>
          <w:u w:val="single"/>
        </w:rPr>
        <w:br/>
      </w:r>
      <w:r w:rsidRPr="004806F1">
        <w:rPr>
          <w:rFonts w:ascii="Arial" w:hAnsi="Arial" w:cs="Arial"/>
          <w:sz w:val="24"/>
          <w:szCs w:val="24"/>
        </w:rPr>
        <w:t>Three projects in Mid Suffolk are set to receive a share of £691k from Mid Suffolk District Council, with money collected from developers set to fund new sports facilities, the expansion of a college and keep long-awaited rail improvements on track.</w:t>
      </w:r>
    </w:p>
    <w:p w14:paraId="440F5D6B" w14:textId="77777777" w:rsidR="006F5A21" w:rsidRPr="004806F1" w:rsidRDefault="006F5A21" w:rsidP="006F5A21">
      <w:pPr>
        <w:rPr>
          <w:rFonts w:ascii="Arial" w:hAnsi="Arial" w:cs="Arial"/>
          <w:b/>
          <w:bCs/>
          <w:color w:val="0000FF"/>
          <w:sz w:val="24"/>
          <w:szCs w:val="24"/>
          <w:u w:val="single"/>
        </w:rPr>
      </w:pPr>
      <w:hyperlink r:id="rId15" w:history="1">
        <w:r w:rsidRPr="004806F1">
          <w:rPr>
            <w:rStyle w:val="Hyperlink"/>
            <w:rFonts w:ascii="Arial" w:hAnsi="Arial" w:cs="Arial"/>
            <w:b/>
            <w:bCs/>
            <w:sz w:val="24"/>
            <w:szCs w:val="24"/>
          </w:rPr>
          <w:t>Suffolk Public Sector Leaders Group endorse the Suffolk Economy Strategy</w:t>
        </w:r>
      </w:hyperlink>
      <w:r>
        <w:rPr>
          <w:rFonts w:ascii="Arial" w:hAnsi="Arial" w:cs="Arial"/>
          <w:b/>
          <w:bCs/>
          <w:color w:val="0000FF"/>
          <w:sz w:val="24"/>
          <w:szCs w:val="24"/>
          <w:u w:val="single"/>
        </w:rPr>
        <w:br/>
      </w:r>
      <w:r w:rsidRPr="004806F1">
        <w:rPr>
          <w:rFonts w:ascii="Arial" w:hAnsi="Arial" w:cs="Arial"/>
          <w:sz w:val="24"/>
          <w:szCs w:val="24"/>
        </w:rPr>
        <w:t>New strategy aims to propel Suffolk’s economic growth and position the county at the forefront of the UK’s green evolution</w:t>
      </w:r>
    </w:p>
    <w:p w14:paraId="1C7FA8DE" w14:textId="77777777" w:rsidR="006F5A21" w:rsidRPr="004806F1" w:rsidRDefault="006F5A21" w:rsidP="006F5A21">
      <w:pPr>
        <w:rPr>
          <w:rFonts w:ascii="Arial" w:hAnsi="Arial" w:cs="Arial"/>
          <w:b/>
          <w:bCs/>
          <w:color w:val="0000FF"/>
          <w:sz w:val="24"/>
          <w:szCs w:val="24"/>
          <w:u w:val="single"/>
        </w:rPr>
      </w:pPr>
      <w:hyperlink r:id="rId16" w:history="1">
        <w:r w:rsidRPr="004806F1">
          <w:rPr>
            <w:rStyle w:val="Hyperlink"/>
            <w:rFonts w:ascii="Arial" w:hAnsi="Arial" w:cs="Arial"/>
            <w:b/>
            <w:bCs/>
            <w:sz w:val="24"/>
            <w:szCs w:val="24"/>
          </w:rPr>
          <w:t>Ready, steady, grow! - £0.5m boost for sports and wellbeing proposed for Stowmarket</w:t>
        </w:r>
      </w:hyperlink>
      <w:r>
        <w:rPr>
          <w:rStyle w:val="Hyperlink"/>
          <w:rFonts w:ascii="Arial" w:hAnsi="Arial" w:cs="Arial"/>
          <w:b/>
          <w:bCs/>
          <w:sz w:val="24"/>
          <w:szCs w:val="24"/>
        </w:rPr>
        <w:br/>
      </w:r>
      <w:r w:rsidRPr="004806F1">
        <w:rPr>
          <w:rFonts w:ascii="Arial" w:hAnsi="Arial" w:cs="Arial"/>
          <w:sz w:val="24"/>
          <w:szCs w:val="24"/>
        </w:rPr>
        <w:t>Stowmarket could be about to receive almost £500,000 from developer contributions towards new sports and healthy activity facilities in the town.</w:t>
      </w:r>
    </w:p>
    <w:p w14:paraId="114CED02" w14:textId="0A6E76CB" w:rsidR="006F5A21" w:rsidRDefault="006F5A21">
      <w:pPr>
        <w:rPr>
          <w:bCs/>
          <w:sz w:val="24"/>
          <w:szCs w:val="24"/>
        </w:rPr>
      </w:pPr>
      <w:r>
        <w:rPr>
          <w:b/>
          <w:bCs/>
          <w:sz w:val="24"/>
          <w:szCs w:val="24"/>
        </w:rPr>
        <w:br w:type="page"/>
      </w:r>
    </w:p>
    <w:p w14:paraId="4AD000AB" w14:textId="16FF46F9" w:rsidR="00AA28F8" w:rsidRDefault="006F5A21" w:rsidP="00B4220F">
      <w:pPr>
        <w:pStyle w:val="BodyText"/>
        <w:rPr>
          <w:bCs/>
          <w:color w:val="333333"/>
          <w:sz w:val="24"/>
          <w:szCs w:val="24"/>
        </w:rPr>
      </w:pPr>
      <w:r>
        <w:rPr>
          <w:bCs/>
          <w:color w:val="333333"/>
          <w:sz w:val="24"/>
          <w:szCs w:val="24"/>
        </w:rPr>
        <w:lastRenderedPageBreak/>
        <w:t xml:space="preserve">SCC Report - as </w:t>
      </w:r>
      <w:r w:rsidR="00596305">
        <w:rPr>
          <w:bCs/>
          <w:color w:val="333333"/>
          <w:sz w:val="24"/>
          <w:szCs w:val="24"/>
        </w:rPr>
        <w:t>provided.</w:t>
      </w:r>
      <w:r>
        <w:rPr>
          <w:bCs/>
          <w:color w:val="333333"/>
          <w:sz w:val="24"/>
          <w:szCs w:val="24"/>
        </w:rPr>
        <w:t xml:space="preserve"> </w:t>
      </w:r>
    </w:p>
    <w:p w14:paraId="32E28747" w14:textId="77777777" w:rsidR="002D51A0" w:rsidRDefault="002D51A0" w:rsidP="00B4220F">
      <w:pPr>
        <w:pStyle w:val="BodyText"/>
        <w:rPr>
          <w:bCs/>
          <w:color w:val="333333"/>
          <w:sz w:val="24"/>
          <w:szCs w:val="24"/>
        </w:rPr>
      </w:pPr>
    </w:p>
    <w:p w14:paraId="4C8C8700" w14:textId="77777777" w:rsidR="002D51A0" w:rsidRPr="002D51A0" w:rsidRDefault="002D51A0" w:rsidP="002D51A0">
      <w:pPr>
        <w:shd w:val="clear" w:color="auto" w:fill="FFFFFF"/>
        <w:spacing w:before="240" w:after="150" w:line="278" w:lineRule="atLeast"/>
        <w:outlineLvl w:val="0"/>
        <w:rPr>
          <w:rFonts w:ascii="Segoe UI" w:hAnsi="Segoe UI" w:cs="Segoe UI"/>
          <w:b/>
          <w:bCs/>
          <w:color w:val="363737"/>
          <w:kern w:val="36"/>
          <w:lang w:eastAsia="en-GB"/>
        </w:rPr>
      </w:pPr>
      <w:r w:rsidRPr="002D51A0">
        <w:rPr>
          <w:rFonts w:ascii="Segoe UI" w:hAnsi="Segoe UI" w:cs="Segoe UI"/>
          <w:b/>
          <w:bCs/>
          <w:color w:val="363737"/>
          <w:kern w:val="36"/>
          <w:lang w:eastAsia="en-GB"/>
        </w:rPr>
        <w:t>Suffolk’s rural communities hit by loss of £3 million in Government funding</w:t>
      </w:r>
    </w:p>
    <w:p w14:paraId="4623DAA6"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sz w:val="29"/>
          <w:szCs w:val="29"/>
          <w:lang w:eastAsia="en-GB"/>
        </w:rPr>
      </w:pPr>
      <w:r w:rsidRPr="002D51A0">
        <w:rPr>
          <w:rFonts w:ascii="Segoe UI" w:hAnsi="Segoe UI" w:cs="Segoe UI"/>
          <w:color w:val="363737"/>
          <w:sz w:val="29"/>
          <w:szCs w:val="29"/>
          <w:lang w:eastAsia="en-GB"/>
        </w:rPr>
        <w:t>£3 million of vital public funding - designed to support rural communities in Suffolk - will be cut by the government next year, it has been revealed.</w:t>
      </w:r>
    </w:p>
    <w:p w14:paraId="6887EF5D"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sz w:val="29"/>
          <w:szCs w:val="29"/>
          <w:lang w:eastAsia="en-GB"/>
        </w:rPr>
      </w:pPr>
      <w:r w:rsidRPr="002D51A0">
        <w:rPr>
          <w:rFonts w:ascii="Segoe UI" w:hAnsi="Segoe UI" w:cs="Segoe UI"/>
          <w:color w:val="363737"/>
          <w:sz w:val="29"/>
          <w:szCs w:val="29"/>
          <w:lang w:eastAsia="en-GB"/>
        </w:rPr>
        <w:t>The funding, known as the Rural Services Grant (RSG), was introduced in 2016/17 to support councils who serve rural communities and sparsely populated areas where it costs significant amounts of money to deliver public services. Suffolk County Council will, from April 2024, no longer receive the grant. </w:t>
      </w:r>
      <w:hyperlink r:id="rId17" w:anchor="introduction" w:history="1">
        <w:r w:rsidRPr="002D51A0">
          <w:rPr>
            <w:rFonts w:ascii="Segoe UI" w:hAnsi="Segoe UI" w:cs="Segoe UI"/>
            <w:color w:val="0000FF"/>
            <w:sz w:val="29"/>
            <w:szCs w:val="29"/>
            <w:u w:val="single"/>
            <w:lang w:eastAsia="en-GB"/>
          </w:rPr>
          <w:t>The government announced last week that the funding will be redirected elsewhere</w:t>
        </w:r>
      </w:hyperlink>
      <w:r w:rsidRPr="002D51A0">
        <w:rPr>
          <w:rFonts w:ascii="Segoe UI" w:hAnsi="Segoe UI" w:cs="Segoe UI"/>
          <w:color w:val="363737"/>
          <w:sz w:val="29"/>
          <w:szCs w:val="29"/>
          <w:lang w:eastAsia="en-GB"/>
        </w:rPr>
        <w:t> – adversely impacting rural areas like Suffolk.</w:t>
      </w:r>
    </w:p>
    <w:p w14:paraId="41F6B38D" w14:textId="77777777" w:rsidR="002D51A0" w:rsidRPr="002D51A0" w:rsidRDefault="002D51A0" w:rsidP="002D51A0">
      <w:pPr>
        <w:shd w:val="clear" w:color="auto" w:fill="FFFFFF"/>
        <w:spacing w:before="240" w:after="150" w:line="278" w:lineRule="atLeast"/>
        <w:outlineLvl w:val="2"/>
        <w:rPr>
          <w:rFonts w:ascii="Segoe UI" w:hAnsi="Segoe UI" w:cs="Segoe UI"/>
          <w:b/>
          <w:bCs/>
          <w:color w:val="363737"/>
          <w:sz w:val="33"/>
          <w:szCs w:val="33"/>
          <w:lang w:eastAsia="en-GB"/>
        </w:rPr>
      </w:pPr>
      <w:r w:rsidRPr="002D51A0">
        <w:rPr>
          <w:rFonts w:ascii="Segoe UI" w:hAnsi="Segoe UI" w:cs="Segoe UI"/>
          <w:b/>
          <w:bCs/>
          <w:color w:val="363737"/>
          <w:sz w:val="33"/>
          <w:szCs w:val="33"/>
          <w:lang w:eastAsia="en-GB"/>
        </w:rPr>
        <w:t>Cllr Richard Smith MVO, Suffolk County Council’s Deputy Leader and Cabinet Member for Finance, Economic Development and Skills, said:</w:t>
      </w:r>
    </w:p>
    <w:p w14:paraId="30531039"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sz w:val="29"/>
          <w:szCs w:val="29"/>
          <w:lang w:eastAsia="en-GB"/>
        </w:rPr>
      </w:pPr>
      <w:r w:rsidRPr="002D51A0">
        <w:rPr>
          <w:rFonts w:ascii="Segoe UI" w:hAnsi="Segoe UI" w:cs="Segoe UI"/>
          <w:i/>
          <w:iCs/>
          <w:color w:val="363737"/>
          <w:sz w:val="29"/>
          <w:szCs w:val="29"/>
          <w:lang w:eastAsia="en-GB"/>
        </w:rPr>
        <w:t>“It is deeply disappointing that the government has once again made a decision that disproportionately harms rural areas.</w:t>
      </w:r>
    </w:p>
    <w:p w14:paraId="7DA2390A"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sz w:val="29"/>
          <w:szCs w:val="29"/>
          <w:lang w:eastAsia="en-GB"/>
        </w:rPr>
      </w:pPr>
      <w:r w:rsidRPr="002D51A0">
        <w:rPr>
          <w:rFonts w:ascii="Segoe UI" w:hAnsi="Segoe UI" w:cs="Segoe UI"/>
          <w:i/>
          <w:iCs/>
          <w:color w:val="363737"/>
          <w:sz w:val="29"/>
          <w:szCs w:val="29"/>
          <w:lang w:eastAsia="en-GB"/>
        </w:rPr>
        <w:t>“Delivering essential services, like bus services, social care and road maintenance, is inherently more expensive in county areas like Suffolk due to our sparse population. The decision to scrap this grant compounds the challenges we are facing already with the rising costs of services like adult and children’s care and home-to-school transport.</w:t>
      </w:r>
    </w:p>
    <w:p w14:paraId="537328C5"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sz w:val="29"/>
          <w:szCs w:val="29"/>
          <w:lang w:eastAsia="en-GB"/>
        </w:rPr>
      </w:pPr>
      <w:r w:rsidRPr="002D51A0">
        <w:rPr>
          <w:rFonts w:ascii="Segoe UI" w:hAnsi="Segoe UI" w:cs="Segoe UI"/>
          <w:i/>
          <w:iCs/>
          <w:color w:val="363737"/>
          <w:sz w:val="29"/>
          <w:szCs w:val="29"/>
          <w:lang w:eastAsia="en-GB"/>
        </w:rPr>
        <w:t>“Yet the government continues to overlook these realities, prioritising urban areas instead.</w:t>
      </w:r>
    </w:p>
    <w:p w14:paraId="03EFFC64"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sz w:val="29"/>
          <w:szCs w:val="29"/>
          <w:lang w:eastAsia="en-GB"/>
        </w:rPr>
      </w:pPr>
      <w:r w:rsidRPr="002D51A0">
        <w:rPr>
          <w:rFonts w:ascii="Segoe UI" w:hAnsi="Segoe UI" w:cs="Segoe UI"/>
          <w:i/>
          <w:iCs/>
          <w:color w:val="363737"/>
          <w:sz w:val="29"/>
          <w:szCs w:val="29"/>
          <w:lang w:eastAsia="en-GB"/>
        </w:rPr>
        <w:t>“It is becoming clear that any additional funding promised to support local authorities is to be undermined by cuts and additional costs elsewhere. This is a troubling pattern where supposed solutions offer no real relief and councils are faced with great financial uncertainty.</w:t>
      </w:r>
    </w:p>
    <w:p w14:paraId="28B22E3E"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sz w:val="29"/>
          <w:szCs w:val="29"/>
          <w:lang w:eastAsia="en-GB"/>
        </w:rPr>
      </w:pPr>
      <w:r w:rsidRPr="002D51A0">
        <w:rPr>
          <w:rFonts w:ascii="Segoe UI" w:hAnsi="Segoe UI" w:cs="Segoe UI"/>
          <w:i/>
          <w:iCs/>
          <w:color w:val="363737"/>
          <w:sz w:val="29"/>
          <w:szCs w:val="29"/>
          <w:lang w:eastAsia="en-GB"/>
        </w:rPr>
        <w:t>“I am concerned that the government's response to rising local government costs is to shift the burden onto residents, forcing councils to impose steep Council Tax increases to balance the books. This approach is both unsustainable and unfair to those in rural communities.”</w:t>
      </w:r>
    </w:p>
    <w:p w14:paraId="56A4D6EA"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sz w:val="29"/>
          <w:szCs w:val="29"/>
          <w:lang w:eastAsia="en-GB"/>
        </w:rPr>
      </w:pPr>
      <w:r w:rsidRPr="002D51A0">
        <w:rPr>
          <w:rFonts w:ascii="Segoe UI" w:hAnsi="Segoe UI" w:cs="Segoe UI"/>
          <w:color w:val="363737"/>
          <w:sz w:val="29"/>
          <w:szCs w:val="29"/>
          <w:lang w:eastAsia="en-GB"/>
        </w:rPr>
        <w:lastRenderedPageBreak/>
        <w:t>Nationally, the Rural Services Grant is worth £110 million a year to rural communities. Other counties, including Lincolnshire, Oxfordshire and Northumberland have also spoken out about the removal of the rural grant.</w:t>
      </w:r>
    </w:p>
    <w:p w14:paraId="0CD5B969" w14:textId="77777777" w:rsidR="002D51A0" w:rsidRPr="002D51A0" w:rsidRDefault="00000000" w:rsidP="002D51A0">
      <w:pPr>
        <w:shd w:val="clear" w:color="auto" w:fill="FFFFFF"/>
        <w:rPr>
          <w:rFonts w:ascii="Segoe UI" w:hAnsi="Segoe UI" w:cs="Segoe UI"/>
          <w:color w:val="363737"/>
          <w:sz w:val="29"/>
          <w:szCs w:val="29"/>
          <w:lang w:eastAsia="en-GB"/>
        </w:rPr>
      </w:pPr>
      <w:r>
        <w:rPr>
          <w:rFonts w:ascii="Segoe UI" w:hAnsi="Segoe UI" w:cs="Segoe UI"/>
          <w:color w:val="363737"/>
          <w:sz w:val="29"/>
          <w:szCs w:val="29"/>
          <w:lang w:eastAsia="en-GB"/>
        </w:rPr>
        <w:pict w14:anchorId="520D48D1">
          <v:rect id="_x0000_i1025" style="width:0;height:.75pt" o:hralign="center" o:hrstd="t" o:hr="t" fillcolor="#a0a0a0" stroked="f"/>
        </w:pict>
      </w:r>
    </w:p>
    <w:p w14:paraId="7E36A1EB" w14:textId="77777777" w:rsidR="002D51A0" w:rsidRPr="002D51A0" w:rsidRDefault="002D51A0" w:rsidP="002D51A0">
      <w:pPr>
        <w:shd w:val="clear" w:color="auto" w:fill="FFFFFF"/>
        <w:spacing w:before="240" w:after="150" w:line="278" w:lineRule="atLeast"/>
        <w:outlineLvl w:val="0"/>
        <w:rPr>
          <w:rFonts w:ascii="Segoe UI" w:hAnsi="Segoe UI" w:cs="Segoe UI"/>
          <w:b/>
          <w:bCs/>
          <w:color w:val="363737"/>
          <w:kern w:val="36"/>
          <w:lang w:eastAsia="en-GB"/>
        </w:rPr>
      </w:pPr>
      <w:r w:rsidRPr="002D51A0">
        <w:rPr>
          <w:rFonts w:ascii="Segoe UI" w:hAnsi="Segoe UI" w:cs="Segoe UI"/>
          <w:b/>
          <w:bCs/>
          <w:color w:val="363737"/>
          <w:kern w:val="36"/>
          <w:lang w:eastAsia="en-GB"/>
        </w:rPr>
        <w:t>Council calls on government to prevent scrapping of influential department</w:t>
      </w:r>
    </w:p>
    <w:p w14:paraId="10EEBE18"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The CAA is intending to close down its Airfield Advisory Team.</w:t>
      </w:r>
    </w:p>
    <w:p w14:paraId="31FF4CCD"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Through its work on major infrastructure projects, officers at Suffolk County Council have learned that the team will not be available to provide advice to planning officers or planning inspectors after March 2025.</w:t>
      </w:r>
    </w:p>
    <w:p w14:paraId="2A322326"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Suffolk County Council has written to Mike Kane MP, Minister of State for Aviation, to review the proposal.</w:t>
      </w:r>
    </w:p>
    <w:p w14:paraId="607B3801"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The Airfield Advisory Team has been instrumental in helping to shape improvements to infrastructure projects and informing planning across Suffolk. This includes the proposed Norwich to Tilbury pylon project, as part of National Grid’s ‘Great Grid Upgrade’ and other proposed energy projects such as solar farms and wind turbines.</w:t>
      </w:r>
    </w:p>
    <w:p w14:paraId="722057FA"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Without this team, it is anticipated that there will be no robust and effective advice to support the design and delivery of new infrastructure projects, and that this will compromise scrutiny of their design and delivery.</w:t>
      </w:r>
    </w:p>
    <w:p w14:paraId="5DDBF4F3"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The impact of obstructions such as where pylons are placed or the glare from solar farms may also limit the commercial, strategic, and recreational operation of airfields across Suffolk and the rest of the country.</w:t>
      </w:r>
    </w:p>
    <w:p w14:paraId="5A50F41B"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b/>
          <w:bCs/>
          <w:color w:val="363737"/>
          <w:lang w:eastAsia="en-GB"/>
        </w:rPr>
        <w:t>Councillor Richard Rout, Suffolk County Council’s Deputy Cabinet Member for Nationally Significant Infrastructure Projects, said:</w:t>
      </w:r>
    </w:p>
    <w:p w14:paraId="6EB183E0"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t>"The effective and technical advice that we have received from the Airfield Advisory Team has been essential to a number of projects that we respond to, on behalf of Suffolk’s communities.</w:t>
      </w:r>
    </w:p>
    <w:p w14:paraId="2B1D20F0"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t>"As an example, they have directly helped with making improvements to the Norwich to Tilbury pylon project, to lessen the impact on Suffolk residents and businesses.</w:t>
      </w:r>
    </w:p>
    <w:p w14:paraId="178554B5"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t>"Without such expertise, considerable projects such as pylon runs or solar farms could end up being put in ill-informed locations, risking the viability of existing airfields, and the safety of those that use them and who live and work nearby.</w:t>
      </w:r>
    </w:p>
    <w:p w14:paraId="710F5C19"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lastRenderedPageBreak/>
        <w:t>"As such, we have written to the Minister for Aviation, asking that he work with the CAA to reconsider the scrapping the Airfield Advisory Team."</w:t>
      </w:r>
    </w:p>
    <w:p w14:paraId="754D1BB2"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In July 2024, Suffolk County Council raised its concerns about the proposed Norwich to Tilbury pylon project when it formally objected to plans, published at the time.</w:t>
      </w:r>
    </w:p>
    <w:p w14:paraId="2A2C7C2B"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Amongst a number of fears, it cited that there would be “serious implications on nine airfields” with pylons close to runways which, in some cases, could possibly stop flying all together.</w:t>
      </w:r>
    </w:p>
    <w:p w14:paraId="07A444E2"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Suffolk County Council’s letter to Mike Kane MP, Minister of State for Aviation, can be read on </w:t>
      </w:r>
      <w:hyperlink r:id="rId18" w:history="1">
        <w:r w:rsidRPr="002D51A0">
          <w:rPr>
            <w:rFonts w:ascii="Segoe UI" w:hAnsi="Segoe UI" w:cs="Segoe UI"/>
            <w:color w:val="0000FF"/>
            <w:u w:val="single"/>
            <w:lang w:eastAsia="en-GB"/>
          </w:rPr>
          <w:t>suffolk.gov.uk</w:t>
        </w:r>
      </w:hyperlink>
    </w:p>
    <w:p w14:paraId="43F33B9D" w14:textId="77777777" w:rsidR="002D51A0" w:rsidRPr="002D51A0" w:rsidRDefault="00000000" w:rsidP="002D51A0">
      <w:pPr>
        <w:shd w:val="clear" w:color="auto" w:fill="FFFFFF"/>
        <w:rPr>
          <w:rFonts w:ascii="Segoe UI" w:hAnsi="Segoe UI" w:cs="Segoe UI"/>
          <w:color w:val="363737"/>
          <w:lang w:eastAsia="en-GB"/>
        </w:rPr>
      </w:pPr>
      <w:r>
        <w:rPr>
          <w:rFonts w:ascii="Segoe UI" w:hAnsi="Segoe UI" w:cs="Segoe UI"/>
          <w:color w:val="363737"/>
          <w:lang w:eastAsia="en-GB"/>
        </w:rPr>
        <w:pict w14:anchorId="62AF678B">
          <v:rect id="_x0000_i1026" style="width:0;height:.75pt" o:hralign="center" o:hrstd="t" o:hr="t" fillcolor="#a0a0a0" stroked="f"/>
        </w:pict>
      </w:r>
    </w:p>
    <w:p w14:paraId="6542C1A3" w14:textId="77777777" w:rsidR="002D51A0" w:rsidRPr="002D51A0" w:rsidRDefault="002D51A0" w:rsidP="002D51A0">
      <w:pPr>
        <w:shd w:val="clear" w:color="auto" w:fill="FFFFFF"/>
        <w:spacing w:before="240" w:after="150" w:line="278" w:lineRule="atLeast"/>
        <w:outlineLvl w:val="0"/>
        <w:rPr>
          <w:rFonts w:ascii="Segoe UI" w:hAnsi="Segoe UI" w:cs="Segoe UI"/>
          <w:b/>
          <w:bCs/>
          <w:color w:val="363737"/>
          <w:kern w:val="36"/>
          <w:lang w:eastAsia="en-GB"/>
        </w:rPr>
      </w:pPr>
      <w:r w:rsidRPr="002D51A0">
        <w:rPr>
          <w:rFonts w:ascii="Segoe UI" w:hAnsi="Segoe UI" w:cs="Segoe UI"/>
          <w:b/>
          <w:bCs/>
          <w:color w:val="363737"/>
          <w:kern w:val="36"/>
          <w:lang w:eastAsia="en-GB"/>
        </w:rPr>
        <w:t>Suffolk discoveries rewrite the history of the East Anglian Kingdom 1,400 years ago</w:t>
      </w:r>
    </w:p>
    <w:p w14:paraId="4D0B6E9E"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A new book details how 5,000 items of metalwork discovered by four local metal detector users during 10 years of archaeological fieldwork in Rendlesham, Suffolk, have helped change the way academics think about the earliest English kings and their kingdoms.</w:t>
      </w:r>
    </w:p>
    <w:p w14:paraId="4A9F8C86"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The fieldwork and significance of the finds, co-ordinated by the Suffolk County Council Archaeological Service (SCCAS), are shared in the new book, </w:t>
      </w:r>
      <w:r w:rsidRPr="002D51A0">
        <w:rPr>
          <w:rFonts w:ascii="Segoe UI" w:hAnsi="Segoe UI" w:cs="Segoe UI"/>
          <w:i/>
          <w:iCs/>
          <w:color w:val="363737"/>
          <w:lang w:eastAsia="en-GB"/>
        </w:rPr>
        <w:t>Lordship and Landscape in East Anglia AD 400–800</w:t>
      </w:r>
      <w:r w:rsidRPr="002D51A0">
        <w:rPr>
          <w:rFonts w:ascii="Segoe UI" w:hAnsi="Segoe UI" w:cs="Segoe UI"/>
          <w:color w:val="363737"/>
          <w:lang w:eastAsia="en-GB"/>
        </w:rPr>
        <w:t>, released this week.</w:t>
      </w:r>
    </w:p>
    <w:p w14:paraId="65DEC473"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The journey started in 2008, when a landowner contacted SCCAS for assistance following finds made on their property. Over the following decade, SCCAS co-ordinated archaeological investigations of the local area that identified the site of an East Anglian royal settlement - with the invaluable expertise of four experienced detectorists recovering and meticulously recording thousands of metal finds of archaeological interest, including precious metal jewellery and coinage.</w:t>
      </w:r>
    </w:p>
    <w:p w14:paraId="2E234C77"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A team of experts, funded by a project grant from The Leverhulme Trust, reconstructed the layout and history of the settlement, its place in wider landscape, the social connections and trade networks of those who lived there, and details such as the metalworking techniques of the master crafters who worked there.</w:t>
      </w:r>
    </w:p>
    <w:p w14:paraId="1B393F29"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As a result of all this work, experts have determined that:</w:t>
      </w:r>
    </w:p>
    <w:p w14:paraId="7E38B7C5" w14:textId="77777777" w:rsidR="002D51A0" w:rsidRPr="002D51A0" w:rsidRDefault="002D51A0" w:rsidP="002D51A0">
      <w:pPr>
        <w:numPr>
          <w:ilvl w:val="0"/>
          <w:numId w:val="10"/>
        </w:numPr>
        <w:shd w:val="clear" w:color="auto" w:fill="FFFFFF"/>
        <w:spacing w:line="384" w:lineRule="atLeast"/>
        <w:rPr>
          <w:rFonts w:ascii="Segoe UI" w:hAnsi="Segoe UI" w:cs="Segoe UI"/>
          <w:color w:val="363737"/>
          <w:lang w:eastAsia="en-GB"/>
        </w:rPr>
      </w:pPr>
      <w:r w:rsidRPr="002D51A0">
        <w:rPr>
          <w:rFonts w:ascii="Segoe UI" w:hAnsi="Segoe UI" w:cs="Segoe UI"/>
          <w:color w:val="363737"/>
          <w:lang w:eastAsia="en-GB"/>
        </w:rPr>
        <w:t>The royal centre at Rendlesham – covering an area of 50 hectares (approximately 70 football pitches) – is the largest and wealthiest settlement of its time known from England</w:t>
      </w:r>
    </w:p>
    <w:p w14:paraId="60EF0364" w14:textId="77777777" w:rsidR="002D51A0" w:rsidRPr="002D51A0" w:rsidRDefault="002D51A0" w:rsidP="002D51A0">
      <w:pPr>
        <w:numPr>
          <w:ilvl w:val="0"/>
          <w:numId w:val="10"/>
        </w:numPr>
        <w:shd w:val="clear" w:color="auto" w:fill="FFFFFF"/>
        <w:spacing w:line="384" w:lineRule="atLeast"/>
        <w:rPr>
          <w:rFonts w:ascii="Segoe UI" w:hAnsi="Segoe UI" w:cs="Segoe UI"/>
          <w:color w:val="363737"/>
          <w:lang w:eastAsia="en-GB"/>
        </w:rPr>
      </w:pPr>
      <w:r w:rsidRPr="002D51A0">
        <w:rPr>
          <w:rFonts w:ascii="Segoe UI" w:hAnsi="Segoe UI" w:cs="Segoe UI"/>
          <w:color w:val="363737"/>
          <w:lang w:eastAsia="en-GB"/>
        </w:rPr>
        <w:t>For 150 years, from AD 580 to 730, Rendlesham was the centre of royal power in this part of the kingdom – the place where the kings stayed, dispensed justice, feasted followers, received envoys, and had coinage minted</w:t>
      </w:r>
    </w:p>
    <w:p w14:paraId="4C61F2DC" w14:textId="77777777" w:rsidR="002D51A0" w:rsidRPr="002D51A0" w:rsidRDefault="002D51A0" w:rsidP="002D51A0">
      <w:pPr>
        <w:numPr>
          <w:ilvl w:val="0"/>
          <w:numId w:val="10"/>
        </w:numPr>
        <w:shd w:val="clear" w:color="auto" w:fill="FFFFFF"/>
        <w:spacing w:line="384" w:lineRule="atLeast"/>
        <w:rPr>
          <w:rFonts w:ascii="Segoe UI" w:hAnsi="Segoe UI" w:cs="Segoe UI"/>
          <w:color w:val="363737"/>
          <w:lang w:eastAsia="en-GB"/>
        </w:rPr>
      </w:pPr>
      <w:r w:rsidRPr="002D51A0">
        <w:rPr>
          <w:rFonts w:ascii="Segoe UI" w:hAnsi="Segoe UI" w:cs="Segoe UI"/>
          <w:color w:val="363737"/>
          <w:lang w:eastAsia="en-GB"/>
        </w:rPr>
        <w:lastRenderedPageBreak/>
        <w:t>Analysis of metal-detected finds from other places in Suffolk and Norfolk has enabled the identification of similar settlements to Rendlesham – centres from which royal power was exercised over other parts of the kingdom</w:t>
      </w:r>
    </w:p>
    <w:p w14:paraId="64AED276"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b/>
          <w:bCs/>
          <w:color w:val="363737"/>
          <w:lang w:eastAsia="en-GB"/>
        </w:rPr>
        <w:t>Professor Christopher Scull, Cardiff University and UCL Institute of Archaeology, who led the research project, said:</w:t>
      </w:r>
    </w:p>
    <w:p w14:paraId="21CCF254"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t>“Since its discovery on the eve of the Second World War, the royal burial ground at Sutton Hoo has stood alone as an enigmatic memorial to the East Anglian kings of the seventh century.</w:t>
      </w:r>
    </w:p>
    <w:p w14:paraId="4E7944DA"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t>“But our ground-breaking research involving Rendlesham has not only identified the places where these kings lived, and from which they ruled, but also how their ancestors fought to establish a kingdom after the collapse of the Roman world.</w:t>
      </w:r>
    </w:p>
    <w:p w14:paraId="1D532BD9"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t>“These societies were more sophisticated, and more widely connected, than we previously thought. We are able to show how local leaders from what is now south-east Suffolk established a wider rule over what is now Norfolk and Suffolk, and how they ruled their kingdom through royal centres such as Rendlesham. We also believe that the legacy of Roman rule helped shape the geography of the early East Anglian kingdom.”</w:t>
      </w:r>
    </w:p>
    <w:p w14:paraId="1AC5F6B5"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Following these significant discoveries, the journey continued with SCCAS conducting a separate phase of archaeological fieldwork as part of the </w:t>
      </w:r>
      <w:r w:rsidRPr="002D51A0">
        <w:rPr>
          <w:rFonts w:ascii="Segoe UI" w:hAnsi="Segoe UI" w:cs="Segoe UI"/>
          <w:i/>
          <w:iCs/>
          <w:color w:val="363737"/>
          <w:lang w:eastAsia="en-GB"/>
        </w:rPr>
        <w:t>Rendlesham Revealed</w:t>
      </w:r>
      <w:r w:rsidRPr="002D51A0">
        <w:rPr>
          <w:rFonts w:ascii="Segoe UI" w:hAnsi="Segoe UI" w:cs="Segoe UI"/>
          <w:color w:val="363737"/>
          <w:lang w:eastAsia="en-GB"/>
        </w:rPr>
        <w:t> project funded by The National Lottery Heritage Fund, involving local communities to undertake further excavations that have uncovered additional evidence of the royal settlement, including a great hall and possible temple.</w:t>
      </w:r>
    </w:p>
    <w:p w14:paraId="37962D2F"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b/>
          <w:bCs/>
          <w:color w:val="363737"/>
          <w:lang w:eastAsia="en-GB"/>
        </w:rPr>
        <w:t>Councillor Philip Faircloth-Mutton, Suffolk County Council’s Cabinet Member for Environment, Communities and Equality, said:</w:t>
      </w:r>
    </w:p>
    <w:p w14:paraId="17503D18"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t>“Suffolk continues to reveal its extraordinary history and international significance. We owe the discovery and understandings of the royal settlement at Rendlesham to the landowner for allowing access, to the four local metal detectorists who were instrumental in discovering the site, to all the professionals and academics involved in realising the importance of what has been found, and to the Suffolk County Council Archaeological Service for coordinating.</w:t>
      </w:r>
    </w:p>
    <w:p w14:paraId="7C446D19"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t>“With the cooperation of responsible metal detector users, who choose to work with our archaeological service, it shows how all parties can come together and make a powerful contribution to archaeological research and protect our shared heritage.”</w:t>
      </w:r>
    </w:p>
    <w:p w14:paraId="681A5ECD"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i/>
          <w:iCs/>
          <w:color w:val="363737"/>
          <w:lang w:eastAsia="en-GB"/>
        </w:rPr>
        <w:t>Lordship and Landscape in East Anglia AD 400–800 </w:t>
      </w:r>
      <w:r w:rsidRPr="002D51A0">
        <w:rPr>
          <w:rFonts w:ascii="Segoe UI" w:hAnsi="Segoe UI" w:cs="Segoe UI"/>
          <w:color w:val="363737"/>
          <w:lang w:eastAsia="en-GB"/>
        </w:rPr>
        <w:t>is published by the Society of Antiquaries of London, with grants from the Marc Fitch Fund, The Sutton Hoo Society, University College London, Historic England, and the Scarfe Charitable Trust.</w:t>
      </w:r>
    </w:p>
    <w:p w14:paraId="56B3CF17"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lastRenderedPageBreak/>
        <w:t>The book was made possible following project funding by The Leverhulme Trust through the Institute of Archaeology, University College London working in partnership with the University of East Anglia, The Fitzwilliam Museum, Cambridge, and Suffolk County Council Archaeological Service.</w:t>
      </w:r>
    </w:p>
    <w:p w14:paraId="4B1C7F6B"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i/>
          <w:iCs/>
          <w:color w:val="363737"/>
          <w:lang w:eastAsia="en-GB"/>
        </w:rPr>
        <w:t>Lordship and Landscape in East Anglia AD 400–800</w:t>
      </w:r>
      <w:r w:rsidRPr="002D51A0">
        <w:rPr>
          <w:rFonts w:ascii="Segoe UI" w:hAnsi="Segoe UI" w:cs="Segoe UI"/>
          <w:color w:val="363737"/>
          <w:lang w:eastAsia="en-GB"/>
        </w:rPr>
        <w:t> is available to order from the </w:t>
      </w:r>
      <w:hyperlink r:id="rId19" w:history="1">
        <w:r w:rsidRPr="002D51A0">
          <w:rPr>
            <w:rFonts w:ascii="Segoe UI" w:hAnsi="Segoe UI" w:cs="Segoe UI"/>
            <w:color w:val="0000FF"/>
            <w:u w:val="single"/>
            <w:lang w:eastAsia="en-GB"/>
          </w:rPr>
          <w:t>Pen &amp; Sword Books website</w:t>
        </w:r>
      </w:hyperlink>
      <w:r w:rsidRPr="002D51A0">
        <w:rPr>
          <w:rFonts w:ascii="Segoe UI" w:hAnsi="Segoe UI" w:cs="Segoe UI"/>
          <w:color w:val="363737"/>
          <w:lang w:eastAsia="en-GB"/>
        </w:rPr>
        <w:t>.</w:t>
      </w:r>
    </w:p>
    <w:p w14:paraId="1F511273"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The metal-detected finds from Rendlesham are held by Colchester and Ipswich Museums and will be on permanent display at Ipswich Museum when it reopens.</w:t>
      </w:r>
    </w:p>
    <w:p w14:paraId="043D92CF" w14:textId="77777777" w:rsidR="002D51A0" w:rsidRPr="002D51A0" w:rsidRDefault="00000000" w:rsidP="002D51A0">
      <w:pPr>
        <w:shd w:val="clear" w:color="auto" w:fill="FFFFFF"/>
        <w:rPr>
          <w:rFonts w:ascii="Segoe UI" w:hAnsi="Segoe UI" w:cs="Segoe UI"/>
          <w:color w:val="363737"/>
          <w:lang w:eastAsia="en-GB"/>
        </w:rPr>
      </w:pPr>
      <w:r>
        <w:rPr>
          <w:rFonts w:ascii="Segoe UI" w:hAnsi="Segoe UI" w:cs="Segoe UI"/>
          <w:color w:val="363737"/>
          <w:lang w:eastAsia="en-GB"/>
        </w:rPr>
        <w:pict w14:anchorId="7E2435BB">
          <v:rect id="_x0000_i1027" style="width:0;height:.75pt" o:hralign="center" o:hrstd="t" o:hr="t" fillcolor="#a0a0a0" stroked="f"/>
        </w:pict>
      </w:r>
    </w:p>
    <w:p w14:paraId="4935B82F" w14:textId="77777777" w:rsidR="002D51A0" w:rsidRPr="002D51A0" w:rsidRDefault="002D51A0" w:rsidP="002D51A0">
      <w:pPr>
        <w:shd w:val="clear" w:color="auto" w:fill="FFFFFF"/>
        <w:spacing w:before="240" w:after="150" w:line="278" w:lineRule="atLeast"/>
        <w:outlineLvl w:val="0"/>
        <w:rPr>
          <w:rFonts w:ascii="Segoe UI" w:hAnsi="Segoe UI" w:cs="Segoe UI"/>
          <w:b/>
          <w:bCs/>
          <w:color w:val="363737"/>
          <w:kern w:val="36"/>
          <w:lang w:eastAsia="en-GB"/>
        </w:rPr>
      </w:pPr>
      <w:r w:rsidRPr="002D51A0">
        <w:rPr>
          <w:rFonts w:ascii="Segoe UI" w:hAnsi="Segoe UI" w:cs="Segoe UI"/>
          <w:b/>
          <w:bCs/>
          <w:color w:val="363737"/>
          <w:kern w:val="36"/>
          <w:lang w:eastAsia="en-GB"/>
        </w:rPr>
        <w:t>Suffolk and East of England councils seek fairness in the face of energy projects</w:t>
      </w:r>
    </w:p>
    <w:p w14:paraId="2CE7CAA0"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Suffolk County Council is joining with other local authorities in the region to challenge National Grid and the government on energy projects, demanding fairness for their communities and environment.</w:t>
      </w:r>
    </w:p>
    <w:p w14:paraId="53553703"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The county councils from Suffolk, Essex, Norfolk and Lincolnshire all face similar challenges with Nationally Significant Infrastructure Projects (NSIPs) being planned for their counties.</w:t>
      </w:r>
    </w:p>
    <w:p w14:paraId="072C5498"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These are typically related to energy projects, including solar farms, wind turbines, pylons and the infrastructure associated offshore wind farms, such as substations and cabling.</w:t>
      </w:r>
    </w:p>
    <w:p w14:paraId="4AB61147" w14:textId="77777777" w:rsidR="002D51A0" w:rsidRPr="002D51A0" w:rsidRDefault="002D51A0" w:rsidP="002D51A0">
      <w:pPr>
        <w:shd w:val="clear" w:color="auto" w:fill="FFFFFF"/>
        <w:spacing w:before="240" w:after="150" w:line="278" w:lineRule="atLeast"/>
        <w:outlineLvl w:val="3"/>
        <w:rPr>
          <w:rFonts w:ascii="Segoe UI" w:hAnsi="Segoe UI" w:cs="Segoe UI"/>
          <w:b/>
          <w:bCs/>
          <w:color w:val="363737"/>
          <w:lang w:eastAsia="en-GB"/>
        </w:rPr>
      </w:pPr>
      <w:r w:rsidRPr="002D51A0">
        <w:rPr>
          <w:rFonts w:ascii="Segoe UI" w:hAnsi="Segoe UI" w:cs="Segoe UI"/>
          <w:b/>
          <w:bCs/>
          <w:color w:val="363737"/>
          <w:lang w:eastAsia="en-GB"/>
        </w:rPr>
        <w:t>Two of Suffolk County Council’s main concerns, shared with the other counties, are:</w:t>
      </w:r>
    </w:p>
    <w:p w14:paraId="45C1A443" w14:textId="77777777" w:rsidR="002D51A0" w:rsidRPr="002D51A0" w:rsidRDefault="002D51A0" w:rsidP="002D51A0">
      <w:pPr>
        <w:numPr>
          <w:ilvl w:val="0"/>
          <w:numId w:val="11"/>
        </w:numPr>
        <w:shd w:val="clear" w:color="auto" w:fill="FFFFFF"/>
        <w:spacing w:line="384" w:lineRule="atLeast"/>
        <w:rPr>
          <w:rFonts w:ascii="Segoe UI" w:hAnsi="Segoe UI" w:cs="Segoe UI"/>
          <w:color w:val="363737"/>
          <w:lang w:eastAsia="en-GB"/>
        </w:rPr>
      </w:pPr>
      <w:r w:rsidRPr="002D51A0">
        <w:rPr>
          <w:rFonts w:ascii="Segoe UI" w:hAnsi="Segoe UI" w:cs="Segoe UI"/>
          <w:color w:val="363737"/>
          <w:lang w:eastAsia="en-GB"/>
        </w:rPr>
        <w:t>The uncoordinated approach to NSIPs - this is creating significant challenges for Suffolk’s rural communities under the current planning policy as applied by the planning inspectorate and Secretary of State.</w:t>
      </w:r>
    </w:p>
    <w:p w14:paraId="30C78584" w14:textId="77777777" w:rsidR="002D51A0" w:rsidRPr="002D51A0" w:rsidRDefault="002D51A0" w:rsidP="002D51A0">
      <w:pPr>
        <w:numPr>
          <w:ilvl w:val="0"/>
          <w:numId w:val="11"/>
        </w:numPr>
        <w:shd w:val="clear" w:color="auto" w:fill="FFFFFF"/>
        <w:spacing w:line="384" w:lineRule="atLeast"/>
        <w:rPr>
          <w:rFonts w:ascii="Segoe UI" w:hAnsi="Segoe UI" w:cs="Segoe UI"/>
          <w:color w:val="363737"/>
          <w:lang w:eastAsia="en-GB"/>
        </w:rPr>
      </w:pPr>
      <w:r w:rsidRPr="002D51A0">
        <w:rPr>
          <w:rFonts w:ascii="Segoe UI" w:hAnsi="Segoe UI" w:cs="Segoe UI"/>
          <w:color w:val="363737"/>
          <w:lang w:eastAsia="en-GB"/>
        </w:rPr>
        <w:t>The government’s 2030 target for decarbonising the electricity grid – this is too hasty, making it impossible to deliver alternative solutions to pylon projects like Norwich to Tilbury</w:t>
      </w:r>
    </w:p>
    <w:p w14:paraId="7159F75C"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b/>
          <w:bCs/>
          <w:color w:val="363737"/>
          <w:lang w:eastAsia="en-GB"/>
        </w:rPr>
        <w:t>Councillor Richard Rout, Suffolk County Council’s Deputy Cabinet Member for Nationally Significant Infrastructure Projects, said:</w:t>
      </w:r>
    </w:p>
    <w:p w14:paraId="23737F88"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t>“Along with colleagues from neighbouring county councils, we are asking government and National Grid for fairness to our communities.</w:t>
      </w:r>
    </w:p>
    <w:p w14:paraId="20F048AB"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t>“Unbelievably, many energy projects are simply not being coordinated, even those proposed by the same umbrella organisation. This means upheaval for local communities, unnecessary infrastructure, construction and disruption – all of which is preventable, if only there was some organisation.</w:t>
      </w:r>
    </w:p>
    <w:p w14:paraId="3D208DCE"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t xml:space="preserve">“Successful motions at our full council meeting last week (12 December 2024), saw references to the impacts that significant energy projects will likely bring to Suffolk – which are also felt across Essex, Norfolk and </w:t>
      </w:r>
      <w:r w:rsidRPr="002D51A0">
        <w:rPr>
          <w:rFonts w:ascii="Segoe UI" w:hAnsi="Segoe UI" w:cs="Segoe UI"/>
          <w:i/>
          <w:iCs/>
          <w:color w:val="363737"/>
          <w:lang w:eastAsia="en-GB"/>
        </w:rPr>
        <w:lastRenderedPageBreak/>
        <w:t>Lincolnshire. For example, many energy projects significantly threaten Suffolk’s best and most versatile farmland, our rural communities and landscape.”</w:t>
      </w:r>
    </w:p>
    <w:p w14:paraId="24ECEED4"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Suffolk County Council has had a longstanding position to support the need for low carbon energy to provide energy security for the country, and the progress to net zero – but not at any cost.</w:t>
      </w:r>
    </w:p>
    <w:p w14:paraId="3093106F"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b/>
          <w:bCs/>
          <w:color w:val="363737"/>
          <w:lang w:eastAsia="en-GB"/>
        </w:rPr>
        <w:t>Cllr Rout continues:</w:t>
      </w:r>
    </w:p>
    <w:p w14:paraId="14EA4EDD"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t>“The government’s urgency to decarbonise the grid by 2030 is causing damaging decision-making and threatening the food security, habitats, and natural beauty of our countryside and its communities.</w:t>
      </w:r>
    </w:p>
    <w:p w14:paraId="7BE03445"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t>“It means the only solution for grid upgrades to projects like Norwich to Tilbury, are pylons. There are other viable alternatives, such as offshore or underground cabling. These options have still not been properly costed, despite what the government or National Grid may say, and are likely to prove more beneficial and efficient if given suitable consideration and time.”</w:t>
      </w:r>
    </w:p>
    <w:p w14:paraId="63423FEA" w14:textId="77777777" w:rsidR="002D51A0" w:rsidRPr="002D51A0" w:rsidRDefault="00000000" w:rsidP="002D51A0">
      <w:pPr>
        <w:shd w:val="clear" w:color="auto" w:fill="FFFFFF"/>
        <w:rPr>
          <w:rFonts w:ascii="Segoe UI" w:hAnsi="Segoe UI" w:cs="Segoe UI"/>
          <w:color w:val="363737"/>
          <w:lang w:eastAsia="en-GB"/>
        </w:rPr>
      </w:pPr>
      <w:r>
        <w:rPr>
          <w:rFonts w:ascii="Segoe UI" w:hAnsi="Segoe UI" w:cs="Segoe UI"/>
          <w:color w:val="363737"/>
          <w:lang w:eastAsia="en-GB"/>
        </w:rPr>
        <w:pict w14:anchorId="4E2E38E6">
          <v:rect id="_x0000_i1028" style="width:0;height:.75pt" o:hralign="center" o:hrstd="t" o:hr="t" fillcolor="#a0a0a0" stroked="f"/>
        </w:pict>
      </w:r>
    </w:p>
    <w:p w14:paraId="7F9ACFCB" w14:textId="77777777" w:rsidR="002D51A0" w:rsidRPr="002D51A0" w:rsidRDefault="002D51A0" w:rsidP="002D51A0">
      <w:pPr>
        <w:shd w:val="clear" w:color="auto" w:fill="FFFFFF"/>
        <w:spacing w:before="240" w:after="150" w:line="278" w:lineRule="atLeast"/>
        <w:outlineLvl w:val="0"/>
        <w:rPr>
          <w:rFonts w:ascii="Segoe UI" w:hAnsi="Segoe UI" w:cs="Segoe UI"/>
          <w:b/>
          <w:bCs/>
          <w:color w:val="363737"/>
          <w:kern w:val="36"/>
          <w:lang w:eastAsia="en-GB"/>
        </w:rPr>
      </w:pPr>
      <w:r w:rsidRPr="002D51A0">
        <w:rPr>
          <w:rFonts w:ascii="Segoe UI" w:hAnsi="Segoe UI" w:cs="Segoe UI"/>
          <w:b/>
          <w:bCs/>
          <w:color w:val="363737"/>
          <w:kern w:val="36"/>
          <w:lang w:eastAsia="en-GB"/>
        </w:rPr>
        <w:t>‘Your county needs you’ – search gets underway for new Armed Forces Commissioner for Suffolk</w:t>
      </w:r>
    </w:p>
    <w:p w14:paraId="71228C24"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Suffolk is seeking a new Armed Forces Commissioner.</w:t>
      </w:r>
    </w:p>
    <w:p w14:paraId="55672269"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The successful candidate will play a key role in supporting the UK Armed Forces community in the county for a three-year period from mid-March 2025.</w:t>
      </w:r>
    </w:p>
    <w:p w14:paraId="709FEE2F"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This voluntary, non-political role includes chairing the Suffolk Armed Forces Covenant Board, set up by Suffolk County Council and partners to ensure that those who serve or who have served in the UK Armed Forces and their families, are treated fairly.</w:t>
      </w:r>
    </w:p>
    <w:p w14:paraId="42816B53"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Suffolk is home to Wattisham Flying Station, RAF Honington, Rock Barracks near Woodbridge, plus reservists based in Bury St Edmunds, Ipswich, RAF Honington and Lowestoft.</w:t>
      </w:r>
    </w:p>
    <w:p w14:paraId="79FF1881"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There are an estimated 30,000 veterans in Suffolk of which around 10,000 are of working age.</w:t>
      </w:r>
    </w:p>
    <w:p w14:paraId="4A5C0666"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The Board’s work includes help with wellbeing for veterans and families, encouraging GP practices to become ‘Veteran Friendly’ accredited, and providing additional educational and emotional support for children from service families.</w:t>
      </w:r>
    </w:p>
    <w:p w14:paraId="476E4282"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b/>
          <w:bCs/>
          <w:color w:val="363737"/>
          <w:lang w:eastAsia="en-GB"/>
        </w:rPr>
        <w:t>Lee Holloway, the current Armed Forces Commissioner for Suffolk and a former naval officer, said:</w:t>
      </w:r>
    </w:p>
    <w:p w14:paraId="6BFA4BB1"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t>“It has been a privilege to lead the county’s Covenant Board in supporting our Armed Forces.</w:t>
      </w:r>
    </w:p>
    <w:p w14:paraId="7C36B6AA"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lastRenderedPageBreak/>
        <w:t>“There is an increasing and diverse range of support services which have come about through partnership working whether they are delivered by professionals or indeed volunteers. I wish my successor the very best of luck.”</w:t>
      </w:r>
    </w:p>
    <w:p w14:paraId="5A0A9137"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b/>
          <w:bCs/>
          <w:color w:val="363737"/>
          <w:lang w:eastAsia="en-GB"/>
        </w:rPr>
        <w:t>Councillor Mick Fraser, Armed Forces Champion at Suffolk County Council said:</w:t>
      </w:r>
    </w:p>
    <w:p w14:paraId="6271D5C0"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t>“This is a fantastic opportunity for someone to provide independent leadership to Suffolk’s military community, whilst also working closely with our council and other partners to drive organisational change that’s of real benefit for our Armed Forces.</w:t>
      </w:r>
    </w:p>
    <w:p w14:paraId="442220BC"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t>“I’d like to thank Lee Holloway for all his work over his term. I have no doubt that we’ll find the right replacement and would urge those interested to come forward and apply now.”</w:t>
      </w:r>
    </w:p>
    <w:p w14:paraId="6C4E9B0B"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Anyone wishing to apply must be able to volunteer 16 days (split into 32 half days) of their time in total each year, but it is not a prerequisite for a candidate to have directly served in the UK Armed Forces.</w:t>
      </w:r>
    </w:p>
    <w:p w14:paraId="1E9EF187"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They will, however, need to learn about issues affecting the local UK Armed Forces community – consisting of regular military, the reserves, service families, veterans, and cadets.</w:t>
      </w:r>
    </w:p>
    <w:p w14:paraId="52A49DAF"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Applications for the voluntary position will be accepted until 5pm on Friday 17th January 2025, to enable the successful candidate to start their three-year appointment in mid-March 2025.</w:t>
      </w:r>
    </w:p>
    <w:p w14:paraId="10423405"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Further information on the vacancy, application process and Suffolk’s Armed Forces Covenant can be found at: </w:t>
      </w:r>
      <w:hyperlink r:id="rId20" w:history="1">
        <w:r w:rsidRPr="002D51A0">
          <w:rPr>
            <w:rFonts w:ascii="Segoe UI" w:hAnsi="Segoe UI" w:cs="Segoe UI"/>
            <w:color w:val="0000FF"/>
            <w:u w:val="single"/>
            <w:lang w:eastAsia="en-GB"/>
          </w:rPr>
          <w:t>www.suffolkmilitarycovenant.org.uk</w:t>
        </w:r>
      </w:hyperlink>
    </w:p>
    <w:p w14:paraId="56D25771" w14:textId="77777777" w:rsidR="002D51A0" w:rsidRPr="002D51A0" w:rsidRDefault="00000000" w:rsidP="002D51A0">
      <w:pPr>
        <w:shd w:val="clear" w:color="auto" w:fill="FFFFFF"/>
        <w:rPr>
          <w:rFonts w:ascii="Segoe UI" w:hAnsi="Segoe UI" w:cs="Segoe UI"/>
          <w:color w:val="363737"/>
          <w:lang w:eastAsia="en-GB"/>
        </w:rPr>
      </w:pPr>
      <w:r>
        <w:rPr>
          <w:rFonts w:ascii="Segoe UI" w:hAnsi="Segoe UI" w:cs="Segoe UI"/>
          <w:color w:val="363737"/>
          <w:lang w:eastAsia="en-GB"/>
        </w:rPr>
        <w:pict w14:anchorId="5E49B408">
          <v:rect id="_x0000_i1029" style="width:0;height:.75pt" o:hralign="center" o:hrstd="t" o:hr="t" fillcolor="#a0a0a0" stroked="f"/>
        </w:pict>
      </w:r>
    </w:p>
    <w:p w14:paraId="5E7169A8" w14:textId="77777777" w:rsidR="002D51A0" w:rsidRPr="002D51A0" w:rsidRDefault="002D51A0" w:rsidP="002D51A0">
      <w:pPr>
        <w:shd w:val="clear" w:color="auto" w:fill="FFFFFF"/>
        <w:spacing w:before="240" w:after="150" w:line="278" w:lineRule="atLeast"/>
        <w:outlineLvl w:val="0"/>
        <w:rPr>
          <w:rFonts w:ascii="Segoe UI" w:hAnsi="Segoe UI" w:cs="Segoe UI"/>
          <w:b/>
          <w:bCs/>
          <w:color w:val="363737"/>
          <w:kern w:val="36"/>
          <w:lang w:eastAsia="en-GB"/>
        </w:rPr>
      </w:pPr>
      <w:r w:rsidRPr="002D51A0">
        <w:rPr>
          <w:rFonts w:ascii="Segoe UI" w:hAnsi="Segoe UI" w:cs="Segoe UI"/>
          <w:b/>
          <w:bCs/>
          <w:color w:val="363737"/>
          <w:kern w:val="36"/>
          <w:lang w:eastAsia="en-GB"/>
        </w:rPr>
        <w:t>Suffolk councillors to consider devolution and council reorganisation</w:t>
      </w:r>
    </w:p>
    <w:p w14:paraId="3FEF498B"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Suffolk County Council will hold an extraordinary meeting of councillors, and a meeting of its Cabinet, to debate and then decide on whether or not to put Suffolk forward for the government’s new devolution and reorganisation programme.</w:t>
      </w:r>
    </w:p>
    <w:p w14:paraId="59E52878"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The government has required that formal notice be given if Suffolk wishes to be part of the Devolution Priority Programme by 10 January 2025. Therefore, the meetings, both to be held on 9 January 2025, will see all 75 councillors debate and vote on a proposal to recommend Suffolk is at the front of the queue. Following the Full Council meeting, the Cabinet will make a final decision.</w:t>
      </w:r>
    </w:p>
    <w:p w14:paraId="474E6EAB"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b/>
          <w:bCs/>
          <w:color w:val="363737"/>
          <w:lang w:eastAsia="en-GB"/>
        </w:rPr>
        <w:t>Councillor Matthew Hicks, Leader of Suffolk County Council, said:</w:t>
      </w:r>
    </w:p>
    <w:p w14:paraId="26F85F41"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t xml:space="preserve">“The government has set out its devolution and reorganisation proposals and has asked that Suffolk County Council submit an expression of interest by 10 January if we wish to be part of the Devolution Priority </w:t>
      </w:r>
      <w:r w:rsidRPr="002D51A0">
        <w:rPr>
          <w:rFonts w:ascii="Segoe UI" w:hAnsi="Segoe UI" w:cs="Segoe UI"/>
          <w:i/>
          <w:iCs/>
          <w:color w:val="363737"/>
          <w:lang w:eastAsia="en-GB"/>
        </w:rPr>
        <w:lastRenderedPageBreak/>
        <w:t>Programme. As a result, we must hold these extraordinary meetings. On 9 January, all Suffolk County Councillors will be given an opportunity to have their say before a final decision is made by Cabinet.</w:t>
      </w:r>
    </w:p>
    <w:p w14:paraId="216AFEE2"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t>“Changes of this scale create an opportunity to streamline local government, empower joined-up decision making, save taxpayers money and ensure councils are resistant to economic challenges.</w:t>
      </w:r>
    </w:p>
    <w:p w14:paraId="20C0D568" w14:textId="77777777" w:rsidR="002D51A0" w:rsidRPr="002D51A0" w:rsidRDefault="002D51A0" w:rsidP="002D51A0">
      <w:pPr>
        <w:shd w:val="clear" w:color="auto" w:fill="FFFFFF"/>
        <w:spacing w:before="100" w:beforeAutospacing="1" w:after="100" w:afterAutospacing="1" w:line="384" w:lineRule="atLeast"/>
        <w:jc w:val="center"/>
        <w:rPr>
          <w:rFonts w:ascii="Segoe UI" w:hAnsi="Segoe UI" w:cs="Segoe UI"/>
          <w:i/>
          <w:iCs/>
          <w:color w:val="363737"/>
          <w:lang w:eastAsia="en-GB"/>
        </w:rPr>
      </w:pPr>
      <w:r w:rsidRPr="002D51A0">
        <w:rPr>
          <w:rFonts w:ascii="Segoe UI" w:hAnsi="Segoe UI" w:cs="Segoe UI"/>
          <w:i/>
          <w:iCs/>
          <w:color w:val="363737"/>
          <w:lang w:eastAsia="en-GB"/>
        </w:rPr>
        <w:t>“I welcome the positive engagement of Suffolk’s district and borough councils. This is a significant decision and one that will not be taken lightly.”</w:t>
      </w:r>
    </w:p>
    <w:p w14:paraId="20C7BE31"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On 16 December, the Government published its much-anticipated </w:t>
      </w:r>
      <w:hyperlink r:id="rId21" w:history="1">
        <w:r w:rsidRPr="002D51A0">
          <w:rPr>
            <w:rFonts w:ascii="Segoe UI" w:hAnsi="Segoe UI" w:cs="Segoe UI"/>
            <w:color w:val="0000FF"/>
            <w:u w:val="single"/>
            <w:lang w:eastAsia="en-GB"/>
          </w:rPr>
          <w:t>English Devolution White Paper</w:t>
        </w:r>
      </w:hyperlink>
      <w:r w:rsidRPr="002D51A0">
        <w:rPr>
          <w:rFonts w:ascii="Segoe UI" w:hAnsi="Segoe UI" w:cs="Segoe UI"/>
          <w:color w:val="363737"/>
          <w:lang w:eastAsia="en-GB"/>
        </w:rPr>
        <w:t>, outlining plans for broader and deeper devolution coupled with a programme of coordinated local government reorganisation.</w:t>
      </w:r>
    </w:p>
    <w:p w14:paraId="29D81540"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Key to the proposals is a reorganisation of council structures, particularly in two-tier areas like Suffolk, with a shift away from district, borough and county councils towards unitary councils. The government argues that unitary councils can deliver better outcomes for residents and save money that can be reinvested in public services.</w:t>
      </w:r>
    </w:p>
    <w:p w14:paraId="61B3FB9C"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For most areas, the government says that this means creating councils serving populations of 500,000 or more, with exceptions where they make practical sense.</w:t>
      </w:r>
    </w:p>
    <w:p w14:paraId="50C874D3"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Alongside reorganisation, the government is also proposing to create new Mayoral Authorities – with a single directly elected Mayor covering larger geographies (for example Norfolk and Suffolk) and with powers over strategic policy areas like transport infrastructure, health improvement and blue light services.</w:t>
      </w:r>
    </w:p>
    <w:p w14:paraId="3536A4BC"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At this stage, no decisions have been made about what will happen in Suffolk.</w:t>
      </w:r>
    </w:p>
    <w:p w14:paraId="0C5A9139"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The meetings will be held consecutively from 2pm in the King Edmund Chamber at Endeavour House, 8 Russell Road, Ipswich, IP1 2BX. The meetings will be live-streamed on the council’s YouTube channel: </w:t>
      </w:r>
      <w:hyperlink r:id="rId22" w:history="1">
        <w:r w:rsidRPr="002D51A0">
          <w:rPr>
            <w:rFonts w:ascii="Segoe UI" w:hAnsi="Segoe UI" w:cs="Segoe UI"/>
            <w:color w:val="0000FF"/>
            <w:u w:val="single"/>
            <w:lang w:eastAsia="en-GB"/>
          </w:rPr>
          <w:t>https://www.youtube.com/user/SuffolkCC</w:t>
        </w:r>
      </w:hyperlink>
    </w:p>
    <w:p w14:paraId="0981F1C8" w14:textId="77777777" w:rsidR="002D51A0" w:rsidRPr="002D51A0" w:rsidRDefault="002D51A0" w:rsidP="002D51A0">
      <w:pPr>
        <w:shd w:val="clear" w:color="auto" w:fill="FFFFFF"/>
        <w:spacing w:before="100" w:beforeAutospacing="1" w:after="100" w:afterAutospacing="1" w:line="384" w:lineRule="atLeast"/>
        <w:rPr>
          <w:rFonts w:ascii="Segoe UI" w:hAnsi="Segoe UI" w:cs="Segoe UI"/>
          <w:color w:val="363737"/>
          <w:lang w:eastAsia="en-GB"/>
        </w:rPr>
      </w:pPr>
      <w:r w:rsidRPr="002D51A0">
        <w:rPr>
          <w:rFonts w:ascii="Segoe UI" w:hAnsi="Segoe UI" w:cs="Segoe UI"/>
          <w:color w:val="363737"/>
          <w:lang w:eastAsia="en-GB"/>
        </w:rPr>
        <w:t>Papers for the meetings can be viewed at: </w:t>
      </w:r>
      <w:hyperlink r:id="rId23" w:history="1">
        <w:r w:rsidRPr="002D51A0">
          <w:rPr>
            <w:rFonts w:ascii="Segoe UI" w:hAnsi="Segoe UI" w:cs="Segoe UI"/>
            <w:color w:val="0000FF"/>
            <w:u w:val="single"/>
            <w:lang w:eastAsia="en-GB"/>
          </w:rPr>
          <w:t>https://committeeminutes.suffolk.gov.uk</w:t>
        </w:r>
      </w:hyperlink>
    </w:p>
    <w:p w14:paraId="57E555FE" w14:textId="77777777" w:rsidR="002D51A0" w:rsidRPr="002D51A0" w:rsidRDefault="002D51A0" w:rsidP="00B4220F">
      <w:pPr>
        <w:pStyle w:val="BodyText"/>
        <w:rPr>
          <w:bCs/>
          <w:color w:val="333333"/>
          <w:sz w:val="20"/>
        </w:rPr>
      </w:pPr>
    </w:p>
    <w:sectPr w:rsidR="002D51A0" w:rsidRPr="002D51A0" w:rsidSect="00B73DB2">
      <w:headerReference w:type="default" r:id="rId24"/>
      <w:footerReference w:type="default" r:id="rId25"/>
      <w:pgSz w:w="11900" w:h="16840"/>
      <w:pgMar w:top="993" w:right="843" w:bottom="1135" w:left="1440" w:header="279"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555C03" w14:textId="77777777" w:rsidR="004025CF" w:rsidRDefault="004025CF" w:rsidP="005515A9">
      <w:r>
        <w:separator/>
      </w:r>
    </w:p>
  </w:endnote>
  <w:endnote w:type="continuationSeparator" w:id="0">
    <w:p w14:paraId="69BF82E0" w14:textId="77777777" w:rsidR="004025CF" w:rsidRDefault="004025CF" w:rsidP="00551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18DD6" w14:textId="5D35002A" w:rsidR="005515A9" w:rsidRPr="005515A9" w:rsidRDefault="005515A9">
    <w:pPr>
      <w:pStyle w:val="Footer"/>
      <w:rPr>
        <w:i/>
        <w:sz w:val="22"/>
      </w:rPr>
    </w:pPr>
    <w:r w:rsidRPr="005515A9">
      <w:rPr>
        <w:i/>
        <w:sz w:val="22"/>
      </w:rPr>
      <w:t xml:space="preserve">                                                                Page </w:t>
    </w:r>
    <w:r w:rsidRPr="005515A9">
      <w:rPr>
        <w:bCs/>
        <w:i/>
        <w:sz w:val="22"/>
      </w:rPr>
      <w:fldChar w:fldCharType="begin"/>
    </w:r>
    <w:r w:rsidRPr="005515A9">
      <w:rPr>
        <w:bCs/>
        <w:i/>
        <w:sz w:val="22"/>
      </w:rPr>
      <w:instrText xml:space="preserve"> PAGE  \* Arabic  \* MERGEFORMAT </w:instrText>
    </w:r>
    <w:r w:rsidRPr="005515A9">
      <w:rPr>
        <w:bCs/>
        <w:i/>
        <w:sz w:val="22"/>
      </w:rPr>
      <w:fldChar w:fldCharType="separate"/>
    </w:r>
    <w:r w:rsidRPr="005515A9">
      <w:rPr>
        <w:bCs/>
        <w:i/>
        <w:noProof/>
        <w:sz w:val="22"/>
      </w:rPr>
      <w:t>1</w:t>
    </w:r>
    <w:r w:rsidRPr="005515A9">
      <w:rPr>
        <w:bCs/>
        <w:i/>
        <w:sz w:val="22"/>
      </w:rPr>
      <w:fldChar w:fldCharType="end"/>
    </w:r>
    <w:r w:rsidRPr="005515A9">
      <w:rPr>
        <w:i/>
        <w:sz w:val="22"/>
      </w:rPr>
      <w:t xml:space="preserve"> of </w:t>
    </w:r>
    <w:r w:rsidRPr="005515A9">
      <w:rPr>
        <w:bCs/>
        <w:i/>
        <w:sz w:val="22"/>
      </w:rPr>
      <w:fldChar w:fldCharType="begin"/>
    </w:r>
    <w:r w:rsidRPr="005515A9">
      <w:rPr>
        <w:bCs/>
        <w:i/>
        <w:sz w:val="22"/>
      </w:rPr>
      <w:instrText xml:space="preserve"> NUMPAGES  \* Arabic  \* MERGEFORMAT </w:instrText>
    </w:r>
    <w:r w:rsidRPr="005515A9">
      <w:rPr>
        <w:bCs/>
        <w:i/>
        <w:sz w:val="22"/>
      </w:rPr>
      <w:fldChar w:fldCharType="separate"/>
    </w:r>
    <w:r w:rsidRPr="005515A9">
      <w:rPr>
        <w:bCs/>
        <w:i/>
        <w:noProof/>
        <w:sz w:val="22"/>
      </w:rPr>
      <w:t>2</w:t>
    </w:r>
    <w:r w:rsidRPr="005515A9">
      <w:rPr>
        <w:bCs/>
        <w:i/>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FAEBBE" w14:textId="77777777" w:rsidR="004025CF" w:rsidRDefault="004025CF" w:rsidP="005515A9">
      <w:r>
        <w:separator/>
      </w:r>
    </w:p>
  </w:footnote>
  <w:footnote w:type="continuationSeparator" w:id="0">
    <w:p w14:paraId="5863508F" w14:textId="77777777" w:rsidR="004025CF" w:rsidRDefault="004025CF" w:rsidP="005515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6DDB2" w14:textId="302CD9ED" w:rsidR="005515A9" w:rsidRPr="005515A9" w:rsidRDefault="005515A9">
    <w:pPr>
      <w:pStyle w:val="Header"/>
      <w:rPr>
        <w:i/>
      </w:rPr>
    </w:pPr>
    <w:r w:rsidRPr="005515A9">
      <w:rPr>
        <w:i/>
      </w:rPr>
      <w:ptab w:relativeTo="margin" w:alignment="center" w:leader="none"/>
    </w:r>
    <w:r w:rsidRPr="005515A9">
      <w:rPr>
        <w:i/>
      </w:rPr>
      <w:ptab w:relativeTo="margin" w:alignment="right" w:leader="none"/>
    </w:r>
    <w:r w:rsidRPr="005515A9">
      <w:rPr>
        <w:i/>
      </w:rPr>
      <w:t xml:space="preserve">Metfield Parish Council </w:t>
    </w:r>
    <w:r w:rsidRPr="005515A9">
      <w:rPr>
        <w:i/>
      </w:rPr>
      <w:fldChar w:fldCharType="begin"/>
    </w:r>
    <w:r w:rsidRPr="005515A9">
      <w:rPr>
        <w:i/>
      </w:rPr>
      <w:instrText xml:space="preserve"> DATE \@ "dd/MM/yy" </w:instrText>
    </w:r>
    <w:r w:rsidRPr="005515A9">
      <w:rPr>
        <w:i/>
      </w:rPr>
      <w:fldChar w:fldCharType="separate"/>
    </w:r>
    <w:r w:rsidR="00941E65">
      <w:rPr>
        <w:i/>
        <w:noProof/>
      </w:rPr>
      <w:t>10/03/25</w:t>
    </w:r>
    <w:r w:rsidRPr="005515A9">
      <w:rPr>
        <w:i/>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A33CD"/>
    <w:multiLevelType w:val="multilevel"/>
    <w:tmpl w:val="F7B0B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0C130E"/>
    <w:multiLevelType w:val="multilevel"/>
    <w:tmpl w:val="4CE69E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58A064D"/>
    <w:multiLevelType w:val="multilevel"/>
    <w:tmpl w:val="D276B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897508"/>
    <w:multiLevelType w:val="multilevel"/>
    <w:tmpl w:val="EFAE7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8F58AD"/>
    <w:multiLevelType w:val="multilevel"/>
    <w:tmpl w:val="7CAC3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900A71"/>
    <w:multiLevelType w:val="multilevel"/>
    <w:tmpl w:val="98661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FE6AB0"/>
    <w:multiLevelType w:val="multilevel"/>
    <w:tmpl w:val="505AE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AD3573"/>
    <w:multiLevelType w:val="multilevel"/>
    <w:tmpl w:val="7E749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C56CB7"/>
    <w:multiLevelType w:val="multilevel"/>
    <w:tmpl w:val="089A77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6ED58C6"/>
    <w:multiLevelType w:val="hybridMultilevel"/>
    <w:tmpl w:val="C2828E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9A64133"/>
    <w:multiLevelType w:val="multilevel"/>
    <w:tmpl w:val="FD648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69692931">
    <w:abstractNumId w:val="6"/>
  </w:num>
  <w:num w:numId="2" w16cid:durableId="465128504">
    <w:abstractNumId w:val="8"/>
  </w:num>
  <w:num w:numId="3" w16cid:durableId="252981948">
    <w:abstractNumId w:val="9"/>
  </w:num>
  <w:num w:numId="4" w16cid:durableId="1909533413">
    <w:abstractNumId w:val="1"/>
  </w:num>
  <w:num w:numId="5" w16cid:durableId="157160099">
    <w:abstractNumId w:val="10"/>
  </w:num>
  <w:num w:numId="6" w16cid:durableId="1758594318">
    <w:abstractNumId w:val="7"/>
  </w:num>
  <w:num w:numId="7" w16cid:durableId="177038158">
    <w:abstractNumId w:val="0"/>
  </w:num>
  <w:num w:numId="8" w16cid:durableId="791247517">
    <w:abstractNumId w:val="2"/>
  </w:num>
  <w:num w:numId="9" w16cid:durableId="522670451">
    <w:abstractNumId w:val="4"/>
  </w:num>
  <w:num w:numId="10" w16cid:durableId="271330558">
    <w:abstractNumId w:val="3"/>
  </w:num>
  <w:num w:numId="11" w16cid:durableId="4987417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7D3"/>
    <w:rsid w:val="00002621"/>
    <w:rsid w:val="0000408A"/>
    <w:rsid w:val="00005D02"/>
    <w:rsid w:val="000062E6"/>
    <w:rsid w:val="00006F05"/>
    <w:rsid w:val="00006F0B"/>
    <w:rsid w:val="00007907"/>
    <w:rsid w:val="00011415"/>
    <w:rsid w:val="000119CE"/>
    <w:rsid w:val="000140CD"/>
    <w:rsid w:val="0001522A"/>
    <w:rsid w:val="00015524"/>
    <w:rsid w:val="00015D23"/>
    <w:rsid w:val="00016321"/>
    <w:rsid w:val="00016612"/>
    <w:rsid w:val="00017D41"/>
    <w:rsid w:val="000206AF"/>
    <w:rsid w:val="00021951"/>
    <w:rsid w:val="00022396"/>
    <w:rsid w:val="000231CE"/>
    <w:rsid w:val="000234F8"/>
    <w:rsid w:val="00023886"/>
    <w:rsid w:val="00023A15"/>
    <w:rsid w:val="00023B3F"/>
    <w:rsid w:val="00025AE1"/>
    <w:rsid w:val="00025BC6"/>
    <w:rsid w:val="000262DD"/>
    <w:rsid w:val="000264F1"/>
    <w:rsid w:val="000273E8"/>
    <w:rsid w:val="000302E1"/>
    <w:rsid w:val="000334A3"/>
    <w:rsid w:val="000344CD"/>
    <w:rsid w:val="0003521D"/>
    <w:rsid w:val="0003637C"/>
    <w:rsid w:val="000363E5"/>
    <w:rsid w:val="00036FF7"/>
    <w:rsid w:val="000406FC"/>
    <w:rsid w:val="000426E3"/>
    <w:rsid w:val="0004294B"/>
    <w:rsid w:val="000469CC"/>
    <w:rsid w:val="00047567"/>
    <w:rsid w:val="0005010A"/>
    <w:rsid w:val="0005015F"/>
    <w:rsid w:val="00052D2D"/>
    <w:rsid w:val="00052F23"/>
    <w:rsid w:val="00053F28"/>
    <w:rsid w:val="000547A7"/>
    <w:rsid w:val="000551A1"/>
    <w:rsid w:val="000570B2"/>
    <w:rsid w:val="00057474"/>
    <w:rsid w:val="00060153"/>
    <w:rsid w:val="000602EA"/>
    <w:rsid w:val="00060BCE"/>
    <w:rsid w:val="00062DD1"/>
    <w:rsid w:val="0006336F"/>
    <w:rsid w:val="000653BB"/>
    <w:rsid w:val="000657B7"/>
    <w:rsid w:val="000669C4"/>
    <w:rsid w:val="00067C85"/>
    <w:rsid w:val="000703A2"/>
    <w:rsid w:val="00071FD3"/>
    <w:rsid w:val="000727F4"/>
    <w:rsid w:val="0007352A"/>
    <w:rsid w:val="00073610"/>
    <w:rsid w:val="00075FCC"/>
    <w:rsid w:val="000760AB"/>
    <w:rsid w:val="000761EE"/>
    <w:rsid w:val="0007640C"/>
    <w:rsid w:val="00077779"/>
    <w:rsid w:val="00080BE8"/>
    <w:rsid w:val="00082ACE"/>
    <w:rsid w:val="0008319E"/>
    <w:rsid w:val="00084F47"/>
    <w:rsid w:val="0008602C"/>
    <w:rsid w:val="000864C7"/>
    <w:rsid w:val="000866CF"/>
    <w:rsid w:val="000873B7"/>
    <w:rsid w:val="00090002"/>
    <w:rsid w:val="00090ADF"/>
    <w:rsid w:val="00091201"/>
    <w:rsid w:val="000913AD"/>
    <w:rsid w:val="00091843"/>
    <w:rsid w:val="00091D8C"/>
    <w:rsid w:val="00091F89"/>
    <w:rsid w:val="00092BBF"/>
    <w:rsid w:val="00093B4B"/>
    <w:rsid w:val="000944A8"/>
    <w:rsid w:val="00094D13"/>
    <w:rsid w:val="0009543E"/>
    <w:rsid w:val="000A040F"/>
    <w:rsid w:val="000A2644"/>
    <w:rsid w:val="000A2D66"/>
    <w:rsid w:val="000A39C5"/>
    <w:rsid w:val="000A4C2C"/>
    <w:rsid w:val="000A560D"/>
    <w:rsid w:val="000A6A4F"/>
    <w:rsid w:val="000B0D0E"/>
    <w:rsid w:val="000B25A8"/>
    <w:rsid w:val="000B345E"/>
    <w:rsid w:val="000B34AE"/>
    <w:rsid w:val="000B38C0"/>
    <w:rsid w:val="000B4CCF"/>
    <w:rsid w:val="000B5D2B"/>
    <w:rsid w:val="000B7290"/>
    <w:rsid w:val="000B753E"/>
    <w:rsid w:val="000B7E3C"/>
    <w:rsid w:val="000C06A1"/>
    <w:rsid w:val="000C0733"/>
    <w:rsid w:val="000C4E8A"/>
    <w:rsid w:val="000C6227"/>
    <w:rsid w:val="000C6FD8"/>
    <w:rsid w:val="000D0DF7"/>
    <w:rsid w:val="000D13AF"/>
    <w:rsid w:val="000D174F"/>
    <w:rsid w:val="000D27BF"/>
    <w:rsid w:val="000D2AA4"/>
    <w:rsid w:val="000E0364"/>
    <w:rsid w:val="000E1FB3"/>
    <w:rsid w:val="000E2BD3"/>
    <w:rsid w:val="000E3784"/>
    <w:rsid w:val="000E4294"/>
    <w:rsid w:val="000E4969"/>
    <w:rsid w:val="000E4C7E"/>
    <w:rsid w:val="000F36CA"/>
    <w:rsid w:val="000F424F"/>
    <w:rsid w:val="000F64EB"/>
    <w:rsid w:val="00100256"/>
    <w:rsid w:val="001004B6"/>
    <w:rsid w:val="00100837"/>
    <w:rsid w:val="00103B25"/>
    <w:rsid w:val="00103FD5"/>
    <w:rsid w:val="001044EB"/>
    <w:rsid w:val="00104D3A"/>
    <w:rsid w:val="0010581A"/>
    <w:rsid w:val="00106CD5"/>
    <w:rsid w:val="001071C4"/>
    <w:rsid w:val="001076C3"/>
    <w:rsid w:val="00107781"/>
    <w:rsid w:val="00107A52"/>
    <w:rsid w:val="00107A71"/>
    <w:rsid w:val="00107E6C"/>
    <w:rsid w:val="00111545"/>
    <w:rsid w:val="0011210A"/>
    <w:rsid w:val="00112B0A"/>
    <w:rsid w:val="00113676"/>
    <w:rsid w:val="00113A99"/>
    <w:rsid w:val="00113AAA"/>
    <w:rsid w:val="0011582A"/>
    <w:rsid w:val="00115F2C"/>
    <w:rsid w:val="0011676D"/>
    <w:rsid w:val="00117C79"/>
    <w:rsid w:val="001208A7"/>
    <w:rsid w:val="00121CD1"/>
    <w:rsid w:val="00122B61"/>
    <w:rsid w:val="001237FF"/>
    <w:rsid w:val="00124C5F"/>
    <w:rsid w:val="001251E9"/>
    <w:rsid w:val="0012567E"/>
    <w:rsid w:val="00126F8C"/>
    <w:rsid w:val="00130533"/>
    <w:rsid w:val="00131DED"/>
    <w:rsid w:val="001332EF"/>
    <w:rsid w:val="00134939"/>
    <w:rsid w:val="00135C0F"/>
    <w:rsid w:val="001376FD"/>
    <w:rsid w:val="001402B4"/>
    <w:rsid w:val="00140A33"/>
    <w:rsid w:val="001413E8"/>
    <w:rsid w:val="00142C57"/>
    <w:rsid w:val="00143229"/>
    <w:rsid w:val="00145A1F"/>
    <w:rsid w:val="00146291"/>
    <w:rsid w:val="001471D8"/>
    <w:rsid w:val="00147701"/>
    <w:rsid w:val="00147B20"/>
    <w:rsid w:val="001503B3"/>
    <w:rsid w:val="001507D3"/>
    <w:rsid w:val="001551EC"/>
    <w:rsid w:val="00155BA1"/>
    <w:rsid w:val="001565F3"/>
    <w:rsid w:val="00156AF3"/>
    <w:rsid w:val="00161452"/>
    <w:rsid w:val="001627B6"/>
    <w:rsid w:val="00163370"/>
    <w:rsid w:val="00163780"/>
    <w:rsid w:val="001647AC"/>
    <w:rsid w:val="00164AE2"/>
    <w:rsid w:val="00165084"/>
    <w:rsid w:val="001651FF"/>
    <w:rsid w:val="00170B16"/>
    <w:rsid w:val="001715CD"/>
    <w:rsid w:val="00171627"/>
    <w:rsid w:val="00171B6E"/>
    <w:rsid w:val="00171C2F"/>
    <w:rsid w:val="00172D88"/>
    <w:rsid w:val="00172F4E"/>
    <w:rsid w:val="001733C3"/>
    <w:rsid w:val="001739D8"/>
    <w:rsid w:val="00175AE4"/>
    <w:rsid w:val="00176C49"/>
    <w:rsid w:val="0017704E"/>
    <w:rsid w:val="0017724A"/>
    <w:rsid w:val="00177BA6"/>
    <w:rsid w:val="00177FAB"/>
    <w:rsid w:val="0018082C"/>
    <w:rsid w:val="0018095C"/>
    <w:rsid w:val="00180BC6"/>
    <w:rsid w:val="00181333"/>
    <w:rsid w:val="00181B05"/>
    <w:rsid w:val="0018203D"/>
    <w:rsid w:val="00182811"/>
    <w:rsid w:val="00183B84"/>
    <w:rsid w:val="001848F8"/>
    <w:rsid w:val="001872B2"/>
    <w:rsid w:val="0018762D"/>
    <w:rsid w:val="00192B5D"/>
    <w:rsid w:val="00192FAB"/>
    <w:rsid w:val="001935AD"/>
    <w:rsid w:val="001952A4"/>
    <w:rsid w:val="00196005"/>
    <w:rsid w:val="00196A5F"/>
    <w:rsid w:val="00196D7D"/>
    <w:rsid w:val="00196DED"/>
    <w:rsid w:val="00197B42"/>
    <w:rsid w:val="001A0B13"/>
    <w:rsid w:val="001A1038"/>
    <w:rsid w:val="001A129C"/>
    <w:rsid w:val="001A50C2"/>
    <w:rsid w:val="001A5260"/>
    <w:rsid w:val="001A615B"/>
    <w:rsid w:val="001B0298"/>
    <w:rsid w:val="001B0843"/>
    <w:rsid w:val="001B1E13"/>
    <w:rsid w:val="001B2943"/>
    <w:rsid w:val="001B2A25"/>
    <w:rsid w:val="001B2E01"/>
    <w:rsid w:val="001B39BC"/>
    <w:rsid w:val="001B3C99"/>
    <w:rsid w:val="001B3EBF"/>
    <w:rsid w:val="001B54CF"/>
    <w:rsid w:val="001B660B"/>
    <w:rsid w:val="001B6DF3"/>
    <w:rsid w:val="001B7DFC"/>
    <w:rsid w:val="001C10EC"/>
    <w:rsid w:val="001C3425"/>
    <w:rsid w:val="001C3C2C"/>
    <w:rsid w:val="001C4AE9"/>
    <w:rsid w:val="001C4E07"/>
    <w:rsid w:val="001C5292"/>
    <w:rsid w:val="001C569E"/>
    <w:rsid w:val="001C6764"/>
    <w:rsid w:val="001C7BF7"/>
    <w:rsid w:val="001D06B3"/>
    <w:rsid w:val="001D2997"/>
    <w:rsid w:val="001D3C99"/>
    <w:rsid w:val="001D42C8"/>
    <w:rsid w:val="001D44A4"/>
    <w:rsid w:val="001D760F"/>
    <w:rsid w:val="001E4856"/>
    <w:rsid w:val="001E62E2"/>
    <w:rsid w:val="001E72D4"/>
    <w:rsid w:val="001F0295"/>
    <w:rsid w:val="001F0B71"/>
    <w:rsid w:val="001F0C98"/>
    <w:rsid w:val="001F2B36"/>
    <w:rsid w:val="001F35B9"/>
    <w:rsid w:val="001F3A20"/>
    <w:rsid w:val="001F4BFC"/>
    <w:rsid w:val="001F5FE4"/>
    <w:rsid w:val="001F6A4D"/>
    <w:rsid w:val="001F7630"/>
    <w:rsid w:val="00202AB0"/>
    <w:rsid w:val="00203396"/>
    <w:rsid w:val="002037CB"/>
    <w:rsid w:val="002037F9"/>
    <w:rsid w:val="00203A13"/>
    <w:rsid w:val="00203D25"/>
    <w:rsid w:val="00204D70"/>
    <w:rsid w:val="002057DC"/>
    <w:rsid w:val="0020583D"/>
    <w:rsid w:val="00205DCD"/>
    <w:rsid w:val="00206EE9"/>
    <w:rsid w:val="002079B4"/>
    <w:rsid w:val="00210606"/>
    <w:rsid w:val="002114FC"/>
    <w:rsid w:val="00212242"/>
    <w:rsid w:val="00213742"/>
    <w:rsid w:val="00213A55"/>
    <w:rsid w:val="00213B57"/>
    <w:rsid w:val="00213FAF"/>
    <w:rsid w:val="00214978"/>
    <w:rsid w:val="00215101"/>
    <w:rsid w:val="002154F6"/>
    <w:rsid w:val="0021579F"/>
    <w:rsid w:val="00217289"/>
    <w:rsid w:val="00220040"/>
    <w:rsid w:val="002210A4"/>
    <w:rsid w:val="002217D6"/>
    <w:rsid w:val="002229A0"/>
    <w:rsid w:val="00222BFC"/>
    <w:rsid w:val="0022457F"/>
    <w:rsid w:val="002256BE"/>
    <w:rsid w:val="0022597A"/>
    <w:rsid w:val="00225F6A"/>
    <w:rsid w:val="00227C3E"/>
    <w:rsid w:val="00230E93"/>
    <w:rsid w:val="00231470"/>
    <w:rsid w:val="00231FBA"/>
    <w:rsid w:val="00232D1C"/>
    <w:rsid w:val="00232F48"/>
    <w:rsid w:val="002336A9"/>
    <w:rsid w:val="0023517A"/>
    <w:rsid w:val="00236AD6"/>
    <w:rsid w:val="00237613"/>
    <w:rsid w:val="002410C4"/>
    <w:rsid w:val="002422A2"/>
    <w:rsid w:val="002444A6"/>
    <w:rsid w:val="002447B4"/>
    <w:rsid w:val="00244D8E"/>
    <w:rsid w:val="00245D70"/>
    <w:rsid w:val="00246349"/>
    <w:rsid w:val="00246F10"/>
    <w:rsid w:val="00247587"/>
    <w:rsid w:val="00250050"/>
    <w:rsid w:val="00250334"/>
    <w:rsid w:val="00250611"/>
    <w:rsid w:val="002513C6"/>
    <w:rsid w:val="002513D1"/>
    <w:rsid w:val="00252336"/>
    <w:rsid w:val="002532A3"/>
    <w:rsid w:val="0025371A"/>
    <w:rsid w:val="002546A6"/>
    <w:rsid w:val="00255725"/>
    <w:rsid w:val="00260F8F"/>
    <w:rsid w:val="00262B54"/>
    <w:rsid w:val="00263D19"/>
    <w:rsid w:val="00265704"/>
    <w:rsid w:val="00265EF6"/>
    <w:rsid w:val="00266482"/>
    <w:rsid w:val="0026750E"/>
    <w:rsid w:val="002701C4"/>
    <w:rsid w:val="0027099B"/>
    <w:rsid w:val="00270E4E"/>
    <w:rsid w:val="00270EF8"/>
    <w:rsid w:val="00273898"/>
    <w:rsid w:val="0027496E"/>
    <w:rsid w:val="00274AE4"/>
    <w:rsid w:val="002770E0"/>
    <w:rsid w:val="00277C99"/>
    <w:rsid w:val="00277F2D"/>
    <w:rsid w:val="00280586"/>
    <w:rsid w:val="002808C8"/>
    <w:rsid w:val="00280E27"/>
    <w:rsid w:val="002810AD"/>
    <w:rsid w:val="0028110F"/>
    <w:rsid w:val="0028126F"/>
    <w:rsid w:val="002825E6"/>
    <w:rsid w:val="00282987"/>
    <w:rsid w:val="00283140"/>
    <w:rsid w:val="002841DC"/>
    <w:rsid w:val="00284840"/>
    <w:rsid w:val="002848EA"/>
    <w:rsid w:val="00284C96"/>
    <w:rsid w:val="002856C2"/>
    <w:rsid w:val="00290357"/>
    <w:rsid w:val="002932DD"/>
    <w:rsid w:val="002937C0"/>
    <w:rsid w:val="00293937"/>
    <w:rsid w:val="00293B7C"/>
    <w:rsid w:val="002952B6"/>
    <w:rsid w:val="00295430"/>
    <w:rsid w:val="00296741"/>
    <w:rsid w:val="00297CB2"/>
    <w:rsid w:val="002A44B5"/>
    <w:rsid w:val="002A51B4"/>
    <w:rsid w:val="002A6221"/>
    <w:rsid w:val="002A6507"/>
    <w:rsid w:val="002A65F4"/>
    <w:rsid w:val="002A66B9"/>
    <w:rsid w:val="002B0095"/>
    <w:rsid w:val="002B0396"/>
    <w:rsid w:val="002B03C5"/>
    <w:rsid w:val="002B0736"/>
    <w:rsid w:val="002B1244"/>
    <w:rsid w:val="002B1A20"/>
    <w:rsid w:val="002B37D2"/>
    <w:rsid w:val="002B4711"/>
    <w:rsid w:val="002B5374"/>
    <w:rsid w:val="002B678C"/>
    <w:rsid w:val="002B7FE3"/>
    <w:rsid w:val="002C1780"/>
    <w:rsid w:val="002C25A0"/>
    <w:rsid w:val="002C3177"/>
    <w:rsid w:val="002C360C"/>
    <w:rsid w:val="002C41F0"/>
    <w:rsid w:val="002C6455"/>
    <w:rsid w:val="002C6571"/>
    <w:rsid w:val="002C68BE"/>
    <w:rsid w:val="002C6E46"/>
    <w:rsid w:val="002C77B5"/>
    <w:rsid w:val="002D104D"/>
    <w:rsid w:val="002D107A"/>
    <w:rsid w:val="002D1566"/>
    <w:rsid w:val="002D51A0"/>
    <w:rsid w:val="002D6E70"/>
    <w:rsid w:val="002D7A44"/>
    <w:rsid w:val="002D7BE7"/>
    <w:rsid w:val="002D7C47"/>
    <w:rsid w:val="002D7F4D"/>
    <w:rsid w:val="002E0046"/>
    <w:rsid w:val="002E0EDA"/>
    <w:rsid w:val="002E2510"/>
    <w:rsid w:val="002E293C"/>
    <w:rsid w:val="002E2B40"/>
    <w:rsid w:val="002E5912"/>
    <w:rsid w:val="002E5F6A"/>
    <w:rsid w:val="002E6636"/>
    <w:rsid w:val="002E733F"/>
    <w:rsid w:val="002E7CC1"/>
    <w:rsid w:val="002F15DD"/>
    <w:rsid w:val="002F1691"/>
    <w:rsid w:val="002F20E6"/>
    <w:rsid w:val="002F38C3"/>
    <w:rsid w:val="002F3CF1"/>
    <w:rsid w:val="002F3EDC"/>
    <w:rsid w:val="002F54A8"/>
    <w:rsid w:val="002F5821"/>
    <w:rsid w:val="002F70A5"/>
    <w:rsid w:val="002F7657"/>
    <w:rsid w:val="002F792E"/>
    <w:rsid w:val="003006BA"/>
    <w:rsid w:val="003009A9"/>
    <w:rsid w:val="00301BCB"/>
    <w:rsid w:val="00301D0F"/>
    <w:rsid w:val="00304329"/>
    <w:rsid w:val="00306636"/>
    <w:rsid w:val="00306C0B"/>
    <w:rsid w:val="00307D16"/>
    <w:rsid w:val="00310423"/>
    <w:rsid w:val="003106F8"/>
    <w:rsid w:val="00313316"/>
    <w:rsid w:val="00314C7B"/>
    <w:rsid w:val="003153A4"/>
    <w:rsid w:val="00315FF7"/>
    <w:rsid w:val="003163D2"/>
    <w:rsid w:val="003168CE"/>
    <w:rsid w:val="00316B75"/>
    <w:rsid w:val="00316D41"/>
    <w:rsid w:val="00317A47"/>
    <w:rsid w:val="00321220"/>
    <w:rsid w:val="003212E1"/>
    <w:rsid w:val="00321A44"/>
    <w:rsid w:val="00321F63"/>
    <w:rsid w:val="00321FAE"/>
    <w:rsid w:val="0032389D"/>
    <w:rsid w:val="003257B6"/>
    <w:rsid w:val="00326E87"/>
    <w:rsid w:val="00327515"/>
    <w:rsid w:val="003277A7"/>
    <w:rsid w:val="0033181E"/>
    <w:rsid w:val="00331D66"/>
    <w:rsid w:val="00333D97"/>
    <w:rsid w:val="00336ECF"/>
    <w:rsid w:val="00337551"/>
    <w:rsid w:val="00341CCB"/>
    <w:rsid w:val="0034420E"/>
    <w:rsid w:val="003448DC"/>
    <w:rsid w:val="003448E2"/>
    <w:rsid w:val="00344A33"/>
    <w:rsid w:val="003451B3"/>
    <w:rsid w:val="00345446"/>
    <w:rsid w:val="00345548"/>
    <w:rsid w:val="00346D00"/>
    <w:rsid w:val="003478D5"/>
    <w:rsid w:val="0035037E"/>
    <w:rsid w:val="003526B3"/>
    <w:rsid w:val="0035276D"/>
    <w:rsid w:val="003529A8"/>
    <w:rsid w:val="003542E6"/>
    <w:rsid w:val="003549D2"/>
    <w:rsid w:val="003574A0"/>
    <w:rsid w:val="003603C4"/>
    <w:rsid w:val="003621FA"/>
    <w:rsid w:val="00362247"/>
    <w:rsid w:val="00362308"/>
    <w:rsid w:val="003633EE"/>
    <w:rsid w:val="00363A23"/>
    <w:rsid w:val="00365412"/>
    <w:rsid w:val="00365903"/>
    <w:rsid w:val="00366335"/>
    <w:rsid w:val="00366D6F"/>
    <w:rsid w:val="003707D6"/>
    <w:rsid w:val="00370EFA"/>
    <w:rsid w:val="0037166E"/>
    <w:rsid w:val="00371CA7"/>
    <w:rsid w:val="00371DC9"/>
    <w:rsid w:val="003720AE"/>
    <w:rsid w:val="0037335B"/>
    <w:rsid w:val="0037455C"/>
    <w:rsid w:val="00374D1F"/>
    <w:rsid w:val="00375221"/>
    <w:rsid w:val="00377BC9"/>
    <w:rsid w:val="0038113D"/>
    <w:rsid w:val="0038170A"/>
    <w:rsid w:val="00381DB1"/>
    <w:rsid w:val="00382D12"/>
    <w:rsid w:val="003839A6"/>
    <w:rsid w:val="00383B20"/>
    <w:rsid w:val="0038433B"/>
    <w:rsid w:val="00384412"/>
    <w:rsid w:val="00384440"/>
    <w:rsid w:val="00384A5A"/>
    <w:rsid w:val="00385F58"/>
    <w:rsid w:val="003864D5"/>
    <w:rsid w:val="00387716"/>
    <w:rsid w:val="0038785C"/>
    <w:rsid w:val="00392D1A"/>
    <w:rsid w:val="00392EE9"/>
    <w:rsid w:val="003933EA"/>
    <w:rsid w:val="00393AC3"/>
    <w:rsid w:val="00394EEC"/>
    <w:rsid w:val="00396153"/>
    <w:rsid w:val="0039693E"/>
    <w:rsid w:val="00396A7E"/>
    <w:rsid w:val="003A01EA"/>
    <w:rsid w:val="003A07D6"/>
    <w:rsid w:val="003A2829"/>
    <w:rsid w:val="003A29BF"/>
    <w:rsid w:val="003A3345"/>
    <w:rsid w:val="003A3439"/>
    <w:rsid w:val="003A4BFB"/>
    <w:rsid w:val="003A542C"/>
    <w:rsid w:val="003A5754"/>
    <w:rsid w:val="003A64FA"/>
    <w:rsid w:val="003B0DE9"/>
    <w:rsid w:val="003B0EA3"/>
    <w:rsid w:val="003B31D8"/>
    <w:rsid w:val="003B418D"/>
    <w:rsid w:val="003B42DC"/>
    <w:rsid w:val="003B47A2"/>
    <w:rsid w:val="003B59D5"/>
    <w:rsid w:val="003B5E1E"/>
    <w:rsid w:val="003B6176"/>
    <w:rsid w:val="003B6E12"/>
    <w:rsid w:val="003B7BDC"/>
    <w:rsid w:val="003C0C79"/>
    <w:rsid w:val="003C14BE"/>
    <w:rsid w:val="003C2CC8"/>
    <w:rsid w:val="003C3775"/>
    <w:rsid w:val="003C39E6"/>
    <w:rsid w:val="003C4320"/>
    <w:rsid w:val="003C4A2D"/>
    <w:rsid w:val="003C4DDF"/>
    <w:rsid w:val="003C68F4"/>
    <w:rsid w:val="003D0745"/>
    <w:rsid w:val="003D1055"/>
    <w:rsid w:val="003D38DB"/>
    <w:rsid w:val="003D3A3D"/>
    <w:rsid w:val="003D512E"/>
    <w:rsid w:val="003D5342"/>
    <w:rsid w:val="003D793A"/>
    <w:rsid w:val="003E0FDD"/>
    <w:rsid w:val="003E1D4A"/>
    <w:rsid w:val="003E2982"/>
    <w:rsid w:val="003E37E6"/>
    <w:rsid w:val="003E3838"/>
    <w:rsid w:val="003E55D7"/>
    <w:rsid w:val="003E70AA"/>
    <w:rsid w:val="003F03E7"/>
    <w:rsid w:val="003F16BD"/>
    <w:rsid w:val="003F2107"/>
    <w:rsid w:val="003F234B"/>
    <w:rsid w:val="003F39C7"/>
    <w:rsid w:val="003F4FDE"/>
    <w:rsid w:val="003F6F33"/>
    <w:rsid w:val="00400F10"/>
    <w:rsid w:val="004017F7"/>
    <w:rsid w:val="004025CF"/>
    <w:rsid w:val="00403BC3"/>
    <w:rsid w:val="00405A7B"/>
    <w:rsid w:val="004065CF"/>
    <w:rsid w:val="0040731D"/>
    <w:rsid w:val="00407637"/>
    <w:rsid w:val="00407830"/>
    <w:rsid w:val="00411052"/>
    <w:rsid w:val="0041156C"/>
    <w:rsid w:val="00413EA5"/>
    <w:rsid w:val="00413F3A"/>
    <w:rsid w:val="00416C6B"/>
    <w:rsid w:val="00420F43"/>
    <w:rsid w:val="00421236"/>
    <w:rsid w:val="00421C56"/>
    <w:rsid w:val="00421F07"/>
    <w:rsid w:val="0042241C"/>
    <w:rsid w:val="00423FCA"/>
    <w:rsid w:val="004258A4"/>
    <w:rsid w:val="004265FC"/>
    <w:rsid w:val="00426DE9"/>
    <w:rsid w:val="00427F2F"/>
    <w:rsid w:val="00430D3A"/>
    <w:rsid w:val="0043102B"/>
    <w:rsid w:val="00431A56"/>
    <w:rsid w:val="0043267D"/>
    <w:rsid w:val="0043284D"/>
    <w:rsid w:val="004331F2"/>
    <w:rsid w:val="004348D4"/>
    <w:rsid w:val="0043492C"/>
    <w:rsid w:val="00435D65"/>
    <w:rsid w:val="00436BAB"/>
    <w:rsid w:val="0043702D"/>
    <w:rsid w:val="00437E43"/>
    <w:rsid w:val="0044123E"/>
    <w:rsid w:val="004416DA"/>
    <w:rsid w:val="00442D3A"/>
    <w:rsid w:val="004437B4"/>
    <w:rsid w:val="0044588A"/>
    <w:rsid w:val="00445B6E"/>
    <w:rsid w:val="00445DFB"/>
    <w:rsid w:val="004464A0"/>
    <w:rsid w:val="00446C41"/>
    <w:rsid w:val="00450C73"/>
    <w:rsid w:val="00452B27"/>
    <w:rsid w:val="00452E38"/>
    <w:rsid w:val="004550B1"/>
    <w:rsid w:val="004554DF"/>
    <w:rsid w:val="004555D9"/>
    <w:rsid w:val="00455DAA"/>
    <w:rsid w:val="004567D5"/>
    <w:rsid w:val="00457370"/>
    <w:rsid w:val="00462948"/>
    <w:rsid w:val="00462A59"/>
    <w:rsid w:val="00462CDD"/>
    <w:rsid w:val="004636D1"/>
    <w:rsid w:val="004676BC"/>
    <w:rsid w:val="00470B1C"/>
    <w:rsid w:val="004714A9"/>
    <w:rsid w:val="00471E54"/>
    <w:rsid w:val="00472238"/>
    <w:rsid w:val="00472FAE"/>
    <w:rsid w:val="00474FD3"/>
    <w:rsid w:val="00475A04"/>
    <w:rsid w:val="00475AFA"/>
    <w:rsid w:val="00480932"/>
    <w:rsid w:val="004809F8"/>
    <w:rsid w:val="004816C5"/>
    <w:rsid w:val="00481C7F"/>
    <w:rsid w:val="004840FA"/>
    <w:rsid w:val="004842B8"/>
    <w:rsid w:val="004853D6"/>
    <w:rsid w:val="0048691A"/>
    <w:rsid w:val="00486C6E"/>
    <w:rsid w:val="0048737B"/>
    <w:rsid w:val="00490487"/>
    <w:rsid w:val="004906B7"/>
    <w:rsid w:val="00490A29"/>
    <w:rsid w:val="00490B4B"/>
    <w:rsid w:val="004914BE"/>
    <w:rsid w:val="0049169C"/>
    <w:rsid w:val="00491E54"/>
    <w:rsid w:val="00492758"/>
    <w:rsid w:val="004928F5"/>
    <w:rsid w:val="00493131"/>
    <w:rsid w:val="00493521"/>
    <w:rsid w:val="0049536A"/>
    <w:rsid w:val="00496D96"/>
    <w:rsid w:val="00497677"/>
    <w:rsid w:val="004A1236"/>
    <w:rsid w:val="004A1BE2"/>
    <w:rsid w:val="004A1D90"/>
    <w:rsid w:val="004A4324"/>
    <w:rsid w:val="004A4B03"/>
    <w:rsid w:val="004A4E37"/>
    <w:rsid w:val="004A63D8"/>
    <w:rsid w:val="004A6EB8"/>
    <w:rsid w:val="004A6F79"/>
    <w:rsid w:val="004A75FA"/>
    <w:rsid w:val="004B05E8"/>
    <w:rsid w:val="004B1606"/>
    <w:rsid w:val="004B16DC"/>
    <w:rsid w:val="004B2B23"/>
    <w:rsid w:val="004B308B"/>
    <w:rsid w:val="004B31E7"/>
    <w:rsid w:val="004B4620"/>
    <w:rsid w:val="004B4E90"/>
    <w:rsid w:val="004B5269"/>
    <w:rsid w:val="004B6E6A"/>
    <w:rsid w:val="004B705A"/>
    <w:rsid w:val="004B71FC"/>
    <w:rsid w:val="004C01B4"/>
    <w:rsid w:val="004C0ACA"/>
    <w:rsid w:val="004C1190"/>
    <w:rsid w:val="004C14EF"/>
    <w:rsid w:val="004C2D20"/>
    <w:rsid w:val="004C3D6B"/>
    <w:rsid w:val="004C4F44"/>
    <w:rsid w:val="004C6F21"/>
    <w:rsid w:val="004C7084"/>
    <w:rsid w:val="004D2505"/>
    <w:rsid w:val="004D2E6E"/>
    <w:rsid w:val="004D33DF"/>
    <w:rsid w:val="004D3856"/>
    <w:rsid w:val="004D4CF9"/>
    <w:rsid w:val="004D5A06"/>
    <w:rsid w:val="004D72A0"/>
    <w:rsid w:val="004D7AC1"/>
    <w:rsid w:val="004E0D3E"/>
    <w:rsid w:val="004E21FE"/>
    <w:rsid w:val="004E5C06"/>
    <w:rsid w:val="004E6528"/>
    <w:rsid w:val="004F05B5"/>
    <w:rsid w:val="004F55A1"/>
    <w:rsid w:val="004F5DA1"/>
    <w:rsid w:val="004F6AD8"/>
    <w:rsid w:val="004F7182"/>
    <w:rsid w:val="004F7511"/>
    <w:rsid w:val="004F7B93"/>
    <w:rsid w:val="005014E0"/>
    <w:rsid w:val="005043E5"/>
    <w:rsid w:val="00504AF1"/>
    <w:rsid w:val="00505245"/>
    <w:rsid w:val="00505FC9"/>
    <w:rsid w:val="0051063F"/>
    <w:rsid w:val="00511344"/>
    <w:rsid w:val="00511D35"/>
    <w:rsid w:val="00512B0B"/>
    <w:rsid w:val="00513FB2"/>
    <w:rsid w:val="00514744"/>
    <w:rsid w:val="0051541A"/>
    <w:rsid w:val="00515BBD"/>
    <w:rsid w:val="005206E1"/>
    <w:rsid w:val="00520BD5"/>
    <w:rsid w:val="005210FE"/>
    <w:rsid w:val="005223DF"/>
    <w:rsid w:val="005224B7"/>
    <w:rsid w:val="0052298A"/>
    <w:rsid w:val="005230FD"/>
    <w:rsid w:val="00523685"/>
    <w:rsid w:val="0052382A"/>
    <w:rsid w:val="00523A44"/>
    <w:rsid w:val="00524408"/>
    <w:rsid w:val="00524B38"/>
    <w:rsid w:val="00524E0F"/>
    <w:rsid w:val="005250A6"/>
    <w:rsid w:val="00531434"/>
    <w:rsid w:val="005327C7"/>
    <w:rsid w:val="005335D8"/>
    <w:rsid w:val="00533AA4"/>
    <w:rsid w:val="00535731"/>
    <w:rsid w:val="00535EE4"/>
    <w:rsid w:val="0053658D"/>
    <w:rsid w:val="00536E64"/>
    <w:rsid w:val="00537423"/>
    <w:rsid w:val="00540384"/>
    <w:rsid w:val="00540B56"/>
    <w:rsid w:val="00541198"/>
    <w:rsid w:val="0054120B"/>
    <w:rsid w:val="00543D15"/>
    <w:rsid w:val="005447FF"/>
    <w:rsid w:val="0054556E"/>
    <w:rsid w:val="00545E76"/>
    <w:rsid w:val="00546496"/>
    <w:rsid w:val="005471AC"/>
    <w:rsid w:val="00547673"/>
    <w:rsid w:val="00547EF4"/>
    <w:rsid w:val="005515A9"/>
    <w:rsid w:val="00551767"/>
    <w:rsid w:val="00551DBB"/>
    <w:rsid w:val="005525D5"/>
    <w:rsid w:val="005538E2"/>
    <w:rsid w:val="005542F3"/>
    <w:rsid w:val="00557F06"/>
    <w:rsid w:val="00560578"/>
    <w:rsid w:val="0056099C"/>
    <w:rsid w:val="00561071"/>
    <w:rsid w:val="005615DA"/>
    <w:rsid w:val="00561930"/>
    <w:rsid w:val="00561FDF"/>
    <w:rsid w:val="0056204D"/>
    <w:rsid w:val="00562A24"/>
    <w:rsid w:val="00563708"/>
    <w:rsid w:val="00565604"/>
    <w:rsid w:val="005664B1"/>
    <w:rsid w:val="005666F8"/>
    <w:rsid w:val="00566B84"/>
    <w:rsid w:val="00567513"/>
    <w:rsid w:val="005677BF"/>
    <w:rsid w:val="00570388"/>
    <w:rsid w:val="00570406"/>
    <w:rsid w:val="00572CAA"/>
    <w:rsid w:val="00572F54"/>
    <w:rsid w:val="00573C46"/>
    <w:rsid w:val="00573ED6"/>
    <w:rsid w:val="005741D4"/>
    <w:rsid w:val="00575301"/>
    <w:rsid w:val="00576157"/>
    <w:rsid w:val="0058093B"/>
    <w:rsid w:val="00580D7E"/>
    <w:rsid w:val="005811B1"/>
    <w:rsid w:val="0058396D"/>
    <w:rsid w:val="00583FA5"/>
    <w:rsid w:val="00585B79"/>
    <w:rsid w:val="005861F0"/>
    <w:rsid w:val="00587908"/>
    <w:rsid w:val="005900A8"/>
    <w:rsid w:val="0059158B"/>
    <w:rsid w:val="00591D3F"/>
    <w:rsid w:val="00591E0E"/>
    <w:rsid w:val="00592B80"/>
    <w:rsid w:val="005942D3"/>
    <w:rsid w:val="00594388"/>
    <w:rsid w:val="00594664"/>
    <w:rsid w:val="0059481C"/>
    <w:rsid w:val="00595FDA"/>
    <w:rsid w:val="00596305"/>
    <w:rsid w:val="0059685E"/>
    <w:rsid w:val="005969A8"/>
    <w:rsid w:val="00597CB3"/>
    <w:rsid w:val="00597D86"/>
    <w:rsid w:val="00597D95"/>
    <w:rsid w:val="005A0548"/>
    <w:rsid w:val="005A05F1"/>
    <w:rsid w:val="005A09AC"/>
    <w:rsid w:val="005A12C7"/>
    <w:rsid w:val="005A3AAC"/>
    <w:rsid w:val="005A51DE"/>
    <w:rsid w:val="005A5583"/>
    <w:rsid w:val="005A63A8"/>
    <w:rsid w:val="005A68D3"/>
    <w:rsid w:val="005A6C3A"/>
    <w:rsid w:val="005A74B7"/>
    <w:rsid w:val="005B0AC4"/>
    <w:rsid w:val="005B1FEC"/>
    <w:rsid w:val="005B2781"/>
    <w:rsid w:val="005B3315"/>
    <w:rsid w:val="005B6210"/>
    <w:rsid w:val="005B69CA"/>
    <w:rsid w:val="005B796C"/>
    <w:rsid w:val="005C0564"/>
    <w:rsid w:val="005C09B5"/>
    <w:rsid w:val="005C0DBE"/>
    <w:rsid w:val="005C443C"/>
    <w:rsid w:val="005C5052"/>
    <w:rsid w:val="005C5056"/>
    <w:rsid w:val="005C50A5"/>
    <w:rsid w:val="005C6309"/>
    <w:rsid w:val="005C683E"/>
    <w:rsid w:val="005C7B01"/>
    <w:rsid w:val="005D01E1"/>
    <w:rsid w:val="005D17EF"/>
    <w:rsid w:val="005D260D"/>
    <w:rsid w:val="005D32D6"/>
    <w:rsid w:val="005D63A3"/>
    <w:rsid w:val="005E1A3D"/>
    <w:rsid w:val="005E20CD"/>
    <w:rsid w:val="005E3695"/>
    <w:rsid w:val="005E5B3A"/>
    <w:rsid w:val="005F0773"/>
    <w:rsid w:val="005F0DB0"/>
    <w:rsid w:val="005F1907"/>
    <w:rsid w:val="005F1B90"/>
    <w:rsid w:val="005F2168"/>
    <w:rsid w:val="005F2639"/>
    <w:rsid w:val="005F2AC7"/>
    <w:rsid w:val="005F383E"/>
    <w:rsid w:val="005F4464"/>
    <w:rsid w:val="005F50F2"/>
    <w:rsid w:val="005F5211"/>
    <w:rsid w:val="005F5B92"/>
    <w:rsid w:val="005F6A9B"/>
    <w:rsid w:val="005F7437"/>
    <w:rsid w:val="0060142A"/>
    <w:rsid w:val="00601E33"/>
    <w:rsid w:val="00604FEB"/>
    <w:rsid w:val="006050CB"/>
    <w:rsid w:val="00605F68"/>
    <w:rsid w:val="00606AC9"/>
    <w:rsid w:val="006076F1"/>
    <w:rsid w:val="006078AC"/>
    <w:rsid w:val="00607B0B"/>
    <w:rsid w:val="00607E35"/>
    <w:rsid w:val="006114CD"/>
    <w:rsid w:val="0061282C"/>
    <w:rsid w:val="00612C24"/>
    <w:rsid w:val="00613324"/>
    <w:rsid w:val="0061534C"/>
    <w:rsid w:val="00615C4E"/>
    <w:rsid w:val="00616928"/>
    <w:rsid w:val="00617551"/>
    <w:rsid w:val="00623B84"/>
    <w:rsid w:val="00625C92"/>
    <w:rsid w:val="00630415"/>
    <w:rsid w:val="006308BE"/>
    <w:rsid w:val="00630C8F"/>
    <w:rsid w:val="0063117D"/>
    <w:rsid w:val="00631360"/>
    <w:rsid w:val="00632E29"/>
    <w:rsid w:val="00633763"/>
    <w:rsid w:val="00634D71"/>
    <w:rsid w:val="006371EF"/>
    <w:rsid w:val="0064168A"/>
    <w:rsid w:val="006418C6"/>
    <w:rsid w:val="00642BCE"/>
    <w:rsid w:val="00642E17"/>
    <w:rsid w:val="00643867"/>
    <w:rsid w:val="00644CEF"/>
    <w:rsid w:val="00647ABB"/>
    <w:rsid w:val="00650DE6"/>
    <w:rsid w:val="00653F70"/>
    <w:rsid w:val="006541F5"/>
    <w:rsid w:val="00654481"/>
    <w:rsid w:val="006552FE"/>
    <w:rsid w:val="00656A74"/>
    <w:rsid w:val="00656F16"/>
    <w:rsid w:val="0066027F"/>
    <w:rsid w:val="00660751"/>
    <w:rsid w:val="00660CA9"/>
    <w:rsid w:val="00661DEB"/>
    <w:rsid w:val="0066265A"/>
    <w:rsid w:val="00662FAF"/>
    <w:rsid w:val="00663551"/>
    <w:rsid w:val="006654F1"/>
    <w:rsid w:val="00665D66"/>
    <w:rsid w:val="006700B7"/>
    <w:rsid w:val="00672EE8"/>
    <w:rsid w:val="00673D04"/>
    <w:rsid w:val="00676B3B"/>
    <w:rsid w:val="00677625"/>
    <w:rsid w:val="00677FB5"/>
    <w:rsid w:val="00680260"/>
    <w:rsid w:val="0068042D"/>
    <w:rsid w:val="00680655"/>
    <w:rsid w:val="00681ED0"/>
    <w:rsid w:val="00682BF4"/>
    <w:rsid w:val="00683C78"/>
    <w:rsid w:val="00683CDD"/>
    <w:rsid w:val="006846A9"/>
    <w:rsid w:val="00684A31"/>
    <w:rsid w:val="00684D4B"/>
    <w:rsid w:val="00684F42"/>
    <w:rsid w:val="00685742"/>
    <w:rsid w:val="006860E0"/>
    <w:rsid w:val="00686C4F"/>
    <w:rsid w:val="00687698"/>
    <w:rsid w:val="006901CC"/>
    <w:rsid w:val="006908EA"/>
    <w:rsid w:val="00690E29"/>
    <w:rsid w:val="006926C7"/>
    <w:rsid w:val="006944BA"/>
    <w:rsid w:val="00694BDB"/>
    <w:rsid w:val="00694D8F"/>
    <w:rsid w:val="0069684A"/>
    <w:rsid w:val="00697B89"/>
    <w:rsid w:val="006A00B3"/>
    <w:rsid w:val="006A0796"/>
    <w:rsid w:val="006A17D3"/>
    <w:rsid w:val="006A2CE7"/>
    <w:rsid w:val="006A2DDF"/>
    <w:rsid w:val="006A42F8"/>
    <w:rsid w:val="006A63FC"/>
    <w:rsid w:val="006A7128"/>
    <w:rsid w:val="006A7C96"/>
    <w:rsid w:val="006B011F"/>
    <w:rsid w:val="006B0D44"/>
    <w:rsid w:val="006B1283"/>
    <w:rsid w:val="006B2D7E"/>
    <w:rsid w:val="006B32CC"/>
    <w:rsid w:val="006B32DE"/>
    <w:rsid w:val="006B3D81"/>
    <w:rsid w:val="006B401E"/>
    <w:rsid w:val="006B4B51"/>
    <w:rsid w:val="006B4BAD"/>
    <w:rsid w:val="006B59FB"/>
    <w:rsid w:val="006B67CD"/>
    <w:rsid w:val="006B7A77"/>
    <w:rsid w:val="006B7F65"/>
    <w:rsid w:val="006C365F"/>
    <w:rsid w:val="006C4DAA"/>
    <w:rsid w:val="006C4F11"/>
    <w:rsid w:val="006C4F2B"/>
    <w:rsid w:val="006C7454"/>
    <w:rsid w:val="006C7E91"/>
    <w:rsid w:val="006C7F17"/>
    <w:rsid w:val="006D1A74"/>
    <w:rsid w:val="006D4189"/>
    <w:rsid w:val="006D683E"/>
    <w:rsid w:val="006D6D77"/>
    <w:rsid w:val="006E065D"/>
    <w:rsid w:val="006E0E3A"/>
    <w:rsid w:val="006E1A2F"/>
    <w:rsid w:val="006E2B36"/>
    <w:rsid w:val="006E38AF"/>
    <w:rsid w:val="006E4946"/>
    <w:rsid w:val="006E5594"/>
    <w:rsid w:val="006E6777"/>
    <w:rsid w:val="006E75B0"/>
    <w:rsid w:val="006F04A5"/>
    <w:rsid w:val="006F4D81"/>
    <w:rsid w:val="006F5133"/>
    <w:rsid w:val="006F55DF"/>
    <w:rsid w:val="006F5A21"/>
    <w:rsid w:val="006F5CCE"/>
    <w:rsid w:val="006F6295"/>
    <w:rsid w:val="006F7136"/>
    <w:rsid w:val="006F7714"/>
    <w:rsid w:val="00700253"/>
    <w:rsid w:val="00701859"/>
    <w:rsid w:val="0070202D"/>
    <w:rsid w:val="00703441"/>
    <w:rsid w:val="007039A8"/>
    <w:rsid w:val="00703FA3"/>
    <w:rsid w:val="00704408"/>
    <w:rsid w:val="00705BBA"/>
    <w:rsid w:val="007064FC"/>
    <w:rsid w:val="0070677D"/>
    <w:rsid w:val="00706987"/>
    <w:rsid w:val="00707CE2"/>
    <w:rsid w:val="00710492"/>
    <w:rsid w:val="00711539"/>
    <w:rsid w:val="00711AB7"/>
    <w:rsid w:val="007121D2"/>
    <w:rsid w:val="00713FBA"/>
    <w:rsid w:val="00715719"/>
    <w:rsid w:val="00717AE5"/>
    <w:rsid w:val="0072112B"/>
    <w:rsid w:val="0072368B"/>
    <w:rsid w:val="00723A06"/>
    <w:rsid w:val="007241A3"/>
    <w:rsid w:val="0072498C"/>
    <w:rsid w:val="00726154"/>
    <w:rsid w:val="007271C4"/>
    <w:rsid w:val="00727CAA"/>
    <w:rsid w:val="00727E84"/>
    <w:rsid w:val="00727F51"/>
    <w:rsid w:val="0073026F"/>
    <w:rsid w:val="00730A41"/>
    <w:rsid w:val="00730FA5"/>
    <w:rsid w:val="00733360"/>
    <w:rsid w:val="0073347B"/>
    <w:rsid w:val="007351CA"/>
    <w:rsid w:val="00735F20"/>
    <w:rsid w:val="00736A91"/>
    <w:rsid w:val="00736C08"/>
    <w:rsid w:val="00737510"/>
    <w:rsid w:val="00737B3A"/>
    <w:rsid w:val="00737DBF"/>
    <w:rsid w:val="00740379"/>
    <w:rsid w:val="00740AC1"/>
    <w:rsid w:val="00740D37"/>
    <w:rsid w:val="007413BC"/>
    <w:rsid w:val="007419C6"/>
    <w:rsid w:val="00742249"/>
    <w:rsid w:val="007428B0"/>
    <w:rsid w:val="00742C31"/>
    <w:rsid w:val="007434AA"/>
    <w:rsid w:val="00743A63"/>
    <w:rsid w:val="00743AD5"/>
    <w:rsid w:val="00747752"/>
    <w:rsid w:val="007478F7"/>
    <w:rsid w:val="00750FD3"/>
    <w:rsid w:val="007521E7"/>
    <w:rsid w:val="007543D4"/>
    <w:rsid w:val="0075549D"/>
    <w:rsid w:val="007556D1"/>
    <w:rsid w:val="00755AA9"/>
    <w:rsid w:val="00755CD2"/>
    <w:rsid w:val="00755D0B"/>
    <w:rsid w:val="0075615A"/>
    <w:rsid w:val="00756616"/>
    <w:rsid w:val="00756869"/>
    <w:rsid w:val="00756996"/>
    <w:rsid w:val="00756BEA"/>
    <w:rsid w:val="007574A5"/>
    <w:rsid w:val="00761E04"/>
    <w:rsid w:val="00763C52"/>
    <w:rsid w:val="00763F00"/>
    <w:rsid w:val="0076408F"/>
    <w:rsid w:val="007641D0"/>
    <w:rsid w:val="0076562E"/>
    <w:rsid w:val="00766173"/>
    <w:rsid w:val="007664DD"/>
    <w:rsid w:val="0077097F"/>
    <w:rsid w:val="00771358"/>
    <w:rsid w:val="00772225"/>
    <w:rsid w:val="00772E2D"/>
    <w:rsid w:val="007740E1"/>
    <w:rsid w:val="0077467B"/>
    <w:rsid w:val="00775F75"/>
    <w:rsid w:val="00776792"/>
    <w:rsid w:val="007769C2"/>
    <w:rsid w:val="00776B1A"/>
    <w:rsid w:val="00776B4C"/>
    <w:rsid w:val="0077784E"/>
    <w:rsid w:val="00777F00"/>
    <w:rsid w:val="007810CC"/>
    <w:rsid w:val="00781408"/>
    <w:rsid w:val="00783171"/>
    <w:rsid w:val="00783242"/>
    <w:rsid w:val="0078344A"/>
    <w:rsid w:val="00783921"/>
    <w:rsid w:val="00783F4A"/>
    <w:rsid w:val="00783FC2"/>
    <w:rsid w:val="007925AD"/>
    <w:rsid w:val="00794917"/>
    <w:rsid w:val="00794C99"/>
    <w:rsid w:val="00795B7D"/>
    <w:rsid w:val="00795D5A"/>
    <w:rsid w:val="0079641E"/>
    <w:rsid w:val="007971AB"/>
    <w:rsid w:val="00797843"/>
    <w:rsid w:val="007A1859"/>
    <w:rsid w:val="007A1D77"/>
    <w:rsid w:val="007A23F8"/>
    <w:rsid w:val="007A2D34"/>
    <w:rsid w:val="007A2EB7"/>
    <w:rsid w:val="007A73A4"/>
    <w:rsid w:val="007A73F7"/>
    <w:rsid w:val="007A7B00"/>
    <w:rsid w:val="007A7BD0"/>
    <w:rsid w:val="007A7EA0"/>
    <w:rsid w:val="007B0382"/>
    <w:rsid w:val="007B0BFF"/>
    <w:rsid w:val="007B2C0F"/>
    <w:rsid w:val="007B38AD"/>
    <w:rsid w:val="007B5E38"/>
    <w:rsid w:val="007B5E81"/>
    <w:rsid w:val="007B646D"/>
    <w:rsid w:val="007B6CFA"/>
    <w:rsid w:val="007B7765"/>
    <w:rsid w:val="007C0570"/>
    <w:rsid w:val="007C0F73"/>
    <w:rsid w:val="007C1E8F"/>
    <w:rsid w:val="007C41F9"/>
    <w:rsid w:val="007C465C"/>
    <w:rsid w:val="007C52D0"/>
    <w:rsid w:val="007C5334"/>
    <w:rsid w:val="007C563E"/>
    <w:rsid w:val="007C6587"/>
    <w:rsid w:val="007C74D1"/>
    <w:rsid w:val="007C76CC"/>
    <w:rsid w:val="007C7977"/>
    <w:rsid w:val="007C7EBC"/>
    <w:rsid w:val="007D1969"/>
    <w:rsid w:val="007D3DFF"/>
    <w:rsid w:val="007D6CD5"/>
    <w:rsid w:val="007D7A9C"/>
    <w:rsid w:val="007D7F93"/>
    <w:rsid w:val="007E17D8"/>
    <w:rsid w:val="007E2209"/>
    <w:rsid w:val="007E42A0"/>
    <w:rsid w:val="007E76E6"/>
    <w:rsid w:val="007E7D76"/>
    <w:rsid w:val="007F0564"/>
    <w:rsid w:val="007F0A0F"/>
    <w:rsid w:val="007F1A88"/>
    <w:rsid w:val="007F3497"/>
    <w:rsid w:val="007F3D6C"/>
    <w:rsid w:val="007F41F5"/>
    <w:rsid w:val="007F422B"/>
    <w:rsid w:val="007F5845"/>
    <w:rsid w:val="007F6063"/>
    <w:rsid w:val="007F6DAF"/>
    <w:rsid w:val="007F71DC"/>
    <w:rsid w:val="007F7744"/>
    <w:rsid w:val="0080147E"/>
    <w:rsid w:val="00801AFC"/>
    <w:rsid w:val="00801E38"/>
    <w:rsid w:val="00802459"/>
    <w:rsid w:val="008059C7"/>
    <w:rsid w:val="008069AE"/>
    <w:rsid w:val="00806FA7"/>
    <w:rsid w:val="0080719A"/>
    <w:rsid w:val="008074BC"/>
    <w:rsid w:val="00807B63"/>
    <w:rsid w:val="00807C95"/>
    <w:rsid w:val="00807F04"/>
    <w:rsid w:val="00810F92"/>
    <w:rsid w:val="00811886"/>
    <w:rsid w:val="00811BF1"/>
    <w:rsid w:val="00815514"/>
    <w:rsid w:val="008161AA"/>
    <w:rsid w:val="00817888"/>
    <w:rsid w:val="00817899"/>
    <w:rsid w:val="0082018B"/>
    <w:rsid w:val="008203D7"/>
    <w:rsid w:val="00820F2A"/>
    <w:rsid w:val="008211AF"/>
    <w:rsid w:val="00821ED8"/>
    <w:rsid w:val="00823926"/>
    <w:rsid w:val="00823F97"/>
    <w:rsid w:val="00824F8A"/>
    <w:rsid w:val="008254EB"/>
    <w:rsid w:val="00825C23"/>
    <w:rsid w:val="00826033"/>
    <w:rsid w:val="00826082"/>
    <w:rsid w:val="008268F2"/>
    <w:rsid w:val="00826F6B"/>
    <w:rsid w:val="00827DB9"/>
    <w:rsid w:val="00827FEB"/>
    <w:rsid w:val="00830E4F"/>
    <w:rsid w:val="008317C8"/>
    <w:rsid w:val="008320D0"/>
    <w:rsid w:val="00832116"/>
    <w:rsid w:val="0083226D"/>
    <w:rsid w:val="00832692"/>
    <w:rsid w:val="00833723"/>
    <w:rsid w:val="008337A6"/>
    <w:rsid w:val="00833BB7"/>
    <w:rsid w:val="00834819"/>
    <w:rsid w:val="008351C0"/>
    <w:rsid w:val="00835C0D"/>
    <w:rsid w:val="00837339"/>
    <w:rsid w:val="00840E63"/>
    <w:rsid w:val="0084144A"/>
    <w:rsid w:val="008425C5"/>
    <w:rsid w:val="00843262"/>
    <w:rsid w:val="0084422B"/>
    <w:rsid w:val="00844826"/>
    <w:rsid w:val="00844D86"/>
    <w:rsid w:val="00845B34"/>
    <w:rsid w:val="00845B37"/>
    <w:rsid w:val="00845E55"/>
    <w:rsid w:val="00845E80"/>
    <w:rsid w:val="00846BEE"/>
    <w:rsid w:val="00851A50"/>
    <w:rsid w:val="00852441"/>
    <w:rsid w:val="00852558"/>
    <w:rsid w:val="00852664"/>
    <w:rsid w:val="00853325"/>
    <w:rsid w:val="00853479"/>
    <w:rsid w:val="00854143"/>
    <w:rsid w:val="0085624C"/>
    <w:rsid w:val="0086324A"/>
    <w:rsid w:val="00863C82"/>
    <w:rsid w:val="008649F0"/>
    <w:rsid w:val="0086558E"/>
    <w:rsid w:val="00866007"/>
    <w:rsid w:val="00867D94"/>
    <w:rsid w:val="00867F96"/>
    <w:rsid w:val="00871069"/>
    <w:rsid w:val="00871EC0"/>
    <w:rsid w:val="0087299F"/>
    <w:rsid w:val="00872C3B"/>
    <w:rsid w:val="00872D78"/>
    <w:rsid w:val="00872E5F"/>
    <w:rsid w:val="00873BFF"/>
    <w:rsid w:val="00874AC3"/>
    <w:rsid w:val="00876350"/>
    <w:rsid w:val="00876A64"/>
    <w:rsid w:val="00877633"/>
    <w:rsid w:val="0088188B"/>
    <w:rsid w:val="00882D6D"/>
    <w:rsid w:val="008831C3"/>
    <w:rsid w:val="00883A65"/>
    <w:rsid w:val="00883CB0"/>
    <w:rsid w:val="00883E0A"/>
    <w:rsid w:val="00885489"/>
    <w:rsid w:val="0088559C"/>
    <w:rsid w:val="008874D3"/>
    <w:rsid w:val="0089081E"/>
    <w:rsid w:val="00892990"/>
    <w:rsid w:val="00893433"/>
    <w:rsid w:val="0089388E"/>
    <w:rsid w:val="008960A3"/>
    <w:rsid w:val="00896ACE"/>
    <w:rsid w:val="008A0309"/>
    <w:rsid w:val="008A0AEE"/>
    <w:rsid w:val="008A24AB"/>
    <w:rsid w:val="008A34A8"/>
    <w:rsid w:val="008A3D40"/>
    <w:rsid w:val="008A4261"/>
    <w:rsid w:val="008A6F71"/>
    <w:rsid w:val="008A7304"/>
    <w:rsid w:val="008A7AAE"/>
    <w:rsid w:val="008A7E05"/>
    <w:rsid w:val="008B1B1C"/>
    <w:rsid w:val="008B1EB8"/>
    <w:rsid w:val="008B1F27"/>
    <w:rsid w:val="008B21C5"/>
    <w:rsid w:val="008B34E7"/>
    <w:rsid w:val="008B3B9B"/>
    <w:rsid w:val="008B6423"/>
    <w:rsid w:val="008B6C20"/>
    <w:rsid w:val="008B6E73"/>
    <w:rsid w:val="008B7FEA"/>
    <w:rsid w:val="008C0BF4"/>
    <w:rsid w:val="008C0DAA"/>
    <w:rsid w:val="008C15D8"/>
    <w:rsid w:val="008C1E84"/>
    <w:rsid w:val="008C27D4"/>
    <w:rsid w:val="008C31D7"/>
    <w:rsid w:val="008C31F7"/>
    <w:rsid w:val="008C3C78"/>
    <w:rsid w:val="008C43AE"/>
    <w:rsid w:val="008C487C"/>
    <w:rsid w:val="008C50C2"/>
    <w:rsid w:val="008C6D70"/>
    <w:rsid w:val="008C6D86"/>
    <w:rsid w:val="008C7D03"/>
    <w:rsid w:val="008D084E"/>
    <w:rsid w:val="008D08BA"/>
    <w:rsid w:val="008D296D"/>
    <w:rsid w:val="008D29C9"/>
    <w:rsid w:val="008D332F"/>
    <w:rsid w:val="008D3955"/>
    <w:rsid w:val="008D48C2"/>
    <w:rsid w:val="008D5CD9"/>
    <w:rsid w:val="008D6C98"/>
    <w:rsid w:val="008D6FED"/>
    <w:rsid w:val="008E0B16"/>
    <w:rsid w:val="008E0D1A"/>
    <w:rsid w:val="008E0ED2"/>
    <w:rsid w:val="008E10C3"/>
    <w:rsid w:val="008E1B28"/>
    <w:rsid w:val="008E365F"/>
    <w:rsid w:val="008E5782"/>
    <w:rsid w:val="008E5F37"/>
    <w:rsid w:val="008F028D"/>
    <w:rsid w:val="008F12B5"/>
    <w:rsid w:val="008F1B95"/>
    <w:rsid w:val="008F3542"/>
    <w:rsid w:val="008F3AA8"/>
    <w:rsid w:val="008F41DB"/>
    <w:rsid w:val="008F43FA"/>
    <w:rsid w:val="008F528B"/>
    <w:rsid w:val="008F5CC7"/>
    <w:rsid w:val="008F7B57"/>
    <w:rsid w:val="008F7E7A"/>
    <w:rsid w:val="008F7F7A"/>
    <w:rsid w:val="00901857"/>
    <w:rsid w:val="00901E71"/>
    <w:rsid w:val="009037A7"/>
    <w:rsid w:val="00903D10"/>
    <w:rsid w:val="00904081"/>
    <w:rsid w:val="009040DB"/>
    <w:rsid w:val="00904AC3"/>
    <w:rsid w:val="009050F8"/>
    <w:rsid w:val="00905EE9"/>
    <w:rsid w:val="00910CAA"/>
    <w:rsid w:val="00910F8D"/>
    <w:rsid w:val="009116A5"/>
    <w:rsid w:val="009138E6"/>
    <w:rsid w:val="00914D73"/>
    <w:rsid w:val="00915026"/>
    <w:rsid w:val="0091701B"/>
    <w:rsid w:val="00917BFE"/>
    <w:rsid w:val="009205D0"/>
    <w:rsid w:val="009208CA"/>
    <w:rsid w:val="00920D07"/>
    <w:rsid w:val="00921F03"/>
    <w:rsid w:val="009226E6"/>
    <w:rsid w:val="00922AD1"/>
    <w:rsid w:val="00923F03"/>
    <w:rsid w:val="0092518A"/>
    <w:rsid w:val="00926270"/>
    <w:rsid w:val="00926667"/>
    <w:rsid w:val="00930168"/>
    <w:rsid w:val="00930772"/>
    <w:rsid w:val="00930C47"/>
    <w:rsid w:val="00930D0C"/>
    <w:rsid w:val="00931C84"/>
    <w:rsid w:val="00932FDA"/>
    <w:rsid w:val="00933A05"/>
    <w:rsid w:val="00934089"/>
    <w:rsid w:val="0093439B"/>
    <w:rsid w:val="00936091"/>
    <w:rsid w:val="00936786"/>
    <w:rsid w:val="00937AD0"/>
    <w:rsid w:val="00937DFE"/>
    <w:rsid w:val="00937F01"/>
    <w:rsid w:val="00940D29"/>
    <w:rsid w:val="00940F32"/>
    <w:rsid w:val="00941849"/>
    <w:rsid w:val="00941E65"/>
    <w:rsid w:val="009421A0"/>
    <w:rsid w:val="00942CDB"/>
    <w:rsid w:val="009447A9"/>
    <w:rsid w:val="0094482D"/>
    <w:rsid w:val="00944FB1"/>
    <w:rsid w:val="00946311"/>
    <w:rsid w:val="00946750"/>
    <w:rsid w:val="00947024"/>
    <w:rsid w:val="009505BD"/>
    <w:rsid w:val="009519B9"/>
    <w:rsid w:val="0095249A"/>
    <w:rsid w:val="009524E7"/>
    <w:rsid w:val="00953374"/>
    <w:rsid w:val="009543AB"/>
    <w:rsid w:val="00954FC8"/>
    <w:rsid w:val="00955EA0"/>
    <w:rsid w:val="00957917"/>
    <w:rsid w:val="00957A99"/>
    <w:rsid w:val="00961BB3"/>
    <w:rsid w:val="0096207D"/>
    <w:rsid w:val="009633EF"/>
    <w:rsid w:val="00965639"/>
    <w:rsid w:val="00965ED7"/>
    <w:rsid w:val="009661F6"/>
    <w:rsid w:val="00966A03"/>
    <w:rsid w:val="00967F32"/>
    <w:rsid w:val="00970339"/>
    <w:rsid w:val="00971C77"/>
    <w:rsid w:val="0097570C"/>
    <w:rsid w:val="009772F6"/>
    <w:rsid w:val="009805BD"/>
    <w:rsid w:val="00980EC5"/>
    <w:rsid w:val="009814D8"/>
    <w:rsid w:val="00981ABD"/>
    <w:rsid w:val="00981EE6"/>
    <w:rsid w:val="0098295B"/>
    <w:rsid w:val="00983A75"/>
    <w:rsid w:val="00984299"/>
    <w:rsid w:val="00984359"/>
    <w:rsid w:val="00986124"/>
    <w:rsid w:val="00990AD7"/>
    <w:rsid w:val="00991153"/>
    <w:rsid w:val="0099161C"/>
    <w:rsid w:val="009916BF"/>
    <w:rsid w:val="00991788"/>
    <w:rsid w:val="009917A2"/>
    <w:rsid w:val="0099277C"/>
    <w:rsid w:val="00992D66"/>
    <w:rsid w:val="00994BE6"/>
    <w:rsid w:val="009A0DD4"/>
    <w:rsid w:val="009A1BB9"/>
    <w:rsid w:val="009A3E4B"/>
    <w:rsid w:val="009A507B"/>
    <w:rsid w:val="009A55B0"/>
    <w:rsid w:val="009A69E3"/>
    <w:rsid w:val="009A79EC"/>
    <w:rsid w:val="009A7BB3"/>
    <w:rsid w:val="009B078C"/>
    <w:rsid w:val="009B0DDA"/>
    <w:rsid w:val="009B0F65"/>
    <w:rsid w:val="009B139C"/>
    <w:rsid w:val="009B2E1C"/>
    <w:rsid w:val="009B3641"/>
    <w:rsid w:val="009B3763"/>
    <w:rsid w:val="009B4D66"/>
    <w:rsid w:val="009B600B"/>
    <w:rsid w:val="009B6576"/>
    <w:rsid w:val="009B6961"/>
    <w:rsid w:val="009C086A"/>
    <w:rsid w:val="009C11B2"/>
    <w:rsid w:val="009C1F07"/>
    <w:rsid w:val="009C2324"/>
    <w:rsid w:val="009C2DBB"/>
    <w:rsid w:val="009C334E"/>
    <w:rsid w:val="009C3DED"/>
    <w:rsid w:val="009C5507"/>
    <w:rsid w:val="009C6F10"/>
    <w:rsid w:val="009C7172"/>
    <w:rsid w:val="009C7AF5"/>
    <w:rsid w:val="009D0877"/>
    <w:rsid w:val="009D1A81"/>
    <w:rsid w:val="009D2515"/>
    <w:rsid w:val="009D321D"/>
    <w:rsid w:val="009D45D2"/>
    <w:rsid w:val="009D5B30"/>
    <w:rsid w:val="009D6408"/>
    <w:rsid w:val="009E0E65"/>
    <w:rsid w:val="009E149F"/>
    <w:rsid w:val="009E157C"/>
    <w:rsid w:val="009E1722"/>
    <w:rsid w:val="009E2016"/>
    <w:rsid w:val="009E7F37"/>
    <w:rsid w:val="009E7FC7"/>
    <w:rsid w:val="009F2425"/>
    <w:rsid w:val="009F3E97"/>
    <w:rsid w:val="009F4B67"/>
    <w:rsid w:val="009F55D3"/>
    <w:rsid w:val="00A00406"/>
    <w:rsid w:val="00A01762"/>
    <w:rsid w:val="00A03206"/>
    <w:rsid w:val="00A03691"/>
    <w:rsid w:val="00A050E3"/>
    <w:rsid w:val="00A05D9B"/>
    <w:rsid w:val="00A0671D"/>
    <w:rsid w:val="00A06BBB"/>
    <w:rsid w:val="00A076F6"/>
    <w:rsid w:val="00A10AD0"/>
    <w:rsid w:val="00A10E21"/>
    <w:rsid w:val="00A11734"/>
    <w:rsid w:val="00A11DD8"/>
    <w:rsid w:val="00A13CD9"/>
    <w:rsid w:val="00A16615"/>
    <w:rsid w:val="00A201FA"/>
    <w:rsid w:val="00A20588"/>
    <w:rsid w:val="00A206B4"/>
    <w:rsid w:val="00A20CB3"/>
    <w:rsid w:val="00A20F23"/>
    <w:rsid w:val="00A2119A"/>
    <w:rsid w:val="00A22E57"/>
    <w:rsid w:val="00A252DB"/>
    <w:rsid w:val="00A27179"/>
    <w:rsid w:val="00A311B6"/>
    <w:rsid w:val="00A317E3"/>
    <w:rsid w:val="00A3219A"/>
    <w:rsid w:val="00A322A1"/>
    <w:rsid w:val="00A33C55"/>
    <w:rsid w:val="00A340BA"/>
    <w:rsid w:val="00A358A1"/>
    <w:rsid w:val="00A36493"/>
    <w:rsid w:val="00A37D44"/>
    <w:rsid w:val="00A406B5"/>
    <w:rsid w:val="00A40745"/>
    <w:rsid w:val="00A409E2"/>
    <w:rsid w:val="00A42A58"/>
    <w:rsid w:val="00A450A4"/>
    <w:rsid w:val="00A45F98"/>
    <w:rsid w:val="00A4749F"/>
    <w:rsid w:val="00A5100F"/>
    <w:rsid w:val="00A54865"/>
    <w:rsid w:val="00A55793"/>
    <w:rsid w:val="00A55B55"/>
    <w:rsid w:val="00A55D01"/>
    <w:rsid w:val="00A5655E"/>
    <w:rsid w:val="00A57370"/>
    <w:rsid w:val="00A57F1D"/>
    <w:rsid w:val="00A60215"/>
    <w:rsid w:val="00A60464"/>
    <w:rsid w:val="00A60919"/>
    <w:rsid w:val="00A63073"/>
    <w:rsid w:val="00A64BB8"/>
    <w:rsid w:val="00A64D2E"/>
    <w:rsid w:val="00A651A4"/>
    <w:rsid w:val="00A65281"/>
    <w:rsid w:val="00A66209"/>
    <w:rsid w:val="00A66594"/>
    <w:rsid w:val="00A7050A"/>
    <w:rsid w:val="00A70CC7"/>
    <w:rsid w:val="00A715B3"/>
    <w:rsid w:val="00A7234E"/>
    <w:rsid w:val="00A72450"/>
    <w:rsid w:val="00A72727"/>
    <w:rsid w:val="00A73B36"/>
    <w:rsid w:val="00A7418A"/>
    <w:rsid w:val="00A74603"/>
    <w:rsid w:val="00A747E9"/>
    <w:rsid w:val="00A7611A"/>
    <w:rsid w:val="00A7689C"/>
    <w:rsid w:val="00A77968"/>
    <w:rsid w:val="00A80AA0"/>
    <w:rsid w:val="00A811AA"/>
    <w:rsid w:val="00A824F3"/>
    <w:rsid w:val="00A851AF"/>
    <w:rsid w:val="00A86092"/>
    <w:rsid w:val="00A86D37"/>
    <w:rsid w:val="00A8790C"/>
    <w:rsid w:val="00A879C7"/>
    <w:rsid w:val="00A9218B"/>
    <w:rsid w:val="00A93715"/>
    <w:rsid w:val="00A94377"/>
    <w:rsid w:val="00A9452F"/>
    <w:rsid w:val="00A95A9B"/>
    <w:rsid w:val="00A95AF2"/>
    <w:rsid w:val="00A965F8"/>
    <w:rsid w:val="00A96788"/>
    <w:rsid w:val="00A968D8"/>
    <w:rsid w:val="00AA17B0"/>
    <w:rsid w:val="00AA254D"/>
    <w:rsid w:val="00AA28F8"/>
    <w:rsid w:val="00AA2CEE"/>
    <w:rsid w:val="00AA303F"/>
    <w:rsid w:val="00AA546A"/>
    <w:rsid w:val="00AA647B"/>
    <w:rsid w:val="00AA738B"/>
    <w:rsid w:val="00AA79C4"/>
    <w:rsid w:val="00AA7ADC"/>
    <w:rsid w:val="00AA7B5D"/>
    <w:rsid w:val="00AA7F09"/>
    <w:rsid w:val="00AB0D95"/>
    <w:rsid w:val="00AB326E"/>
    <w:rsid w:val="00AB664F"/>
    <w:rsid w:val="00AB742B"/>
    <w:rsid w:val="00AB7EB1"/>
    <w:rsid w:val="00AD062D"/>
    <w:rsid w:val="00AD0F01"/>
    <w:rsid w:val="00AD20FE"/>
    <w:rsid w:val="00AD26B3"/>
    <w:rsid w:val="00AD3017"/>
    <w:rsid w:val="00AD3529"/>
    <w:rsid w:val="00AD4415"/>
    <w:rsid w:val="00AD49DB"/>
    <w:rsid w:val="00AD4F45"/>
    <w:rsid w:val="00AD549C"/>
    <w:rsid w:val="00AD6930"/>
    <w:rsid w:val="00AD7A8E"/>
    <w:rsid w:val="00AD7E17"/>
    <w:rsid w:val="00AE3837"/>
    <w:rsid w:val="00AE444F"/>
    <w:rsid w:val="00AE49D4"/>
    <w:rsid w:val="00AE4B64"/>
    <w:rsid w:val="00AE5830"/>
    <w:rsid w:val="00AE6A67"/>
    <w:rsid w:val="00AE6F7F"/>
    <w:rsid w:val="00AE7090"/>
    <w:rsid w:val="00AE7738"/>
    <w:rsid w:val="00AE7AFB"/>
    <w:rsid w:val="00AF0138"/>
    <w:rsid w:val="00AF0B74"/>
    <w:rsid w:val="00AF0E3B"/>
    <w:rsid w:val="00AF12CC"/>
    <w:rsid w:val="00AF1473"/>
    <w:rsid w:val="00AF14BF"/>
    <w:rsid w:val="00AF1626"/>
    <w:rsid w:val="00AF16C7"/>
    <w:rsid w:val="00AF27F1"/>
    <w:rsid w:val="00AF292C"/>
    <w:rsid w:val="00AF5402"/>
    <w:rsid w:val="00AF5A25"/>
    <w:rsid w:val="00AF5ED1"/>
    <w:rsid w:val="00AF6290"/>
    <w:rsid w:val="00AF66FB"/>
    <w:rsid w:val="00B00F19"/>
    <w:rsid w:val="00B010F7"/>
    <w:rsid w:val="00B020E5"/>
    <w:rsid w:val="00B023F3"/>
    <w:rsid w:val="00B041C8"/>
    <w:rsid w:val="00B05374"/>
    <w:rsid w:val="00B0567C"/>
    <w:rsid w:val="00B06940"/>
    <w:rsid w:val="00B0703F"/>
    <w:rsid w:val="00B07214"/>
    <w:rsid w:val="00B115BD"/>
    <w:rsid w:val="00B12823"/>
    <w:rsid w:val="00B142F5"/>
    <w:rsid w:val="00B1532C"/>
    <w:rsid w:val="00B17E25"/>
    <w:rsid w:val="00B2035B"/>
    <w:rsid w:val="00B20B8E"/>
    <w:rsid w:val="00B210BA"/>
    <w:rsid w:val="00B21CAE"/>
    <w:rsid w:val="00B22EBC"/>
    <w:rsid w:val="00B2366C"/>
    <w:rsid w:val="00B24418"/>
    <w:rsid w:val="00B247C1"/>
    <w:rsid w:val="00B24B79"/>
    <w:rsid w:val="00B30C7A"/>
    <w:rsid w:val="00B3299C"/>
    <w:rsid w:val="00B34168"/>
    <w:rsid w:val="00B34518"/>
    <w:rsid w:val="00B34F56"/>
    <w:rsid w:val="00B36CA1"/>
    <w:rsid w:val="00B36CB7"/>
    <w:rsid w:val="00B377AA"/>
    <w:rsid w:val="00B404CA"/>
    <w:rsid w:val="00B4141C"/>
    <w:rsid w:val="00B4220F"/>
    <w:rsid w:val="00B4264E"/>
    <w:rsid w:val="00B42740"/>
    <w:rsid w:val="00B43A17"/>
    <w:rsid w:val="00B45FFD"/>
    <w:rsid w:val="00B50C88"/>
    <w:rsid w:val="00B51C84"/>
    <w:rsid w:val="00B51F2D"/>
    <w:rsid w:val="00B52210"/>
    <w:rsid w:val="00B5228B"/>
    <w:rsid w:val="00B52728"/>
    <w:rsid w:val="00B52CC5"/>
    <w:rsid w:val="00B531F9"/>
    <w:rsid w:val="00B54E29"/>
    <w:rsid w:val="00B55919"/>
    <w:rsid w:val="00B56C55"/>
    <w:rsid w:val="00B576D7"/>
    <w:rsid w:val="00B61192"/>
    <w:rsid w:val="00B61AD9"/>
    <w:rsid w:val="00B62A1E"/>
    <w:rsid w:val="00B63756"/>
    <w:rsid w:val="00B6392A"/>
    <w:rsid w:val="00B64B5B"/>
    <w:rsid w:val="00B6505E"/>
    <w:rsid w:val="00B66425"/>
    <w:rsid w:val="00B6668A"/>
    <w:rsid w:val="00B67C8D"/>
    <w:rsid w:val="00B70B58"/>
    <w:rsid w:val="00B70B6D"/>
    <w:rsid w:val="00B71F1C"/>
    <w:rsid w:val="00B72BE9"/>
    <w:rsid w:val="00B73DB2"/>
    <w:rsid w:val="00B7434A"/>
    <w:rsid w:val="00B74456"/>
    <w:rsid w:val="00B74F8E"/>
    <w:rsid w:val="00B7620B"/>
    <w:rsid w:val="00B765E3"/>
    <w:rsid w:val="00B76AC8"/>
    <w:rsid w:val="00B77038"/>
    <w:rsid w:val="00B80236"/>
    <w:rsid w:val="00B81C61"/>
    <w:rsid w:val="00B8229D"/>
    <w:rsid w:val="00B83033"/>
    <w:rsid w:val="00B8315B"/>
    <w:rsid w:val="00B83334"/>
    <w:rsid w:val="00B83967"/>
    <w:rsid w:val="00B84FAF"/>
    <w:rsid w:val="00B85D5A"/>
    <w:rsid w:val="00B901F2"/>
    <w:rsid w:val="00B9021F"/>
    <w:rsid w:val="00B91A46"/>
    <w:rsid w:val="00B935D1"/>
    <w:rsid w:val="00B936D0"/>
    <w:rsid w:val="00B9412B"/>
    <w:rsid w:val="00B9504E"/>
    <w:rsid w:val="00B9580F"/>
    <w:rsid w:val="00B95DF2"/>
    <w:rsid w:val="00BA0F3D"/>
    <w:rsid w:val="00BA22A9"/>
    <w:rsid w:val="00BA32B6"/>
    <w:rsid w:val="00BA34F7"/>
    <w:rsid w:val="00BB0229"/>
    <w:rsid w:val="00BB3551"/>
    <w:rsid w:val="00BB4162"/>
    <w:rsid w:val="00BB434B"/>
    <w:rsid w:val="00BB64E9"/>
    <w:rsid w:val="00BC170C"/>
    <w:rsid w:val="00BC1DC1"/>
    <w:rsid w:val="00BC2C4F"/>
    <w:rsid w:val="00BC315C"/>
    <w:rsid w:val="00BC3B23"/>
    <w:rsid w:val="00BC3B54"/>
    <w:rsid w:val="00BC3BE4"/>
    <w:rsid w:val="00BC52CC"/>
    <w:rsid w:val="00BC5FE2"/>
    <w:rsid w:val="00BC7EA0"/>
    <w:rsid w:val="00BD1339"/>
    <w:rsid w:val="00BD28BD"/>
    <w:rsid w:val="00BD2BFA"/>
    <w:rsid w:val="00BD32B4"/>
    <w:rsid w:val="00BD3B3F"/>
    <w:rsid w:val="00BD45C8"/>
    <w:rsid w:val="00BD4EFA"/>
    <w:rsid w:val="00BD5792"/>
    <w:rsid w:val="00BD59B1"/>
    <w:rsid w:val="00BD5A65"/>
    <w:rsid w:val="00BD7083"/>
    <w:rsid w:val="00BE00B4"/>
    <w:rsid w:val="00BE0F86"/>
    <w:rsid w:val="00BE5E6B"/>
    <w:rsid w:val="00BE6941"/>
    <w:rsid w:val="00BE70E4"/>
    <w:rsid w:val="00BF0ABA"/>
    <w:rsid w:val="00BF0FC2"/>
    <w:rsid w:val="00BF1402"/>
    <w:rsid w:val="00BF1CC0"/>
    <w:rsid w:val="00BF23B7"/>
    <w:rsid w:val="00BF5738"/>
    <w:rsid w:val="00BF5BD8"/>
    <w:rsid w:val="00BF73B7"/>
    <w:rsid w:val="00BF7A4E"/>
    <w:rsid w:val="00C02684"/>
    <w:rsid w:val="00C031C8"/>
    <w:rsid w:val="00C0403E"/>
    <w:rsid w:val="00C046DC"/>
    <w:rsid w:val="00C0535B"/>
    <w:rsid w:val="00C066A9"/>
    <w:rsid w:val="00C06EC1"/>
    <w:rsid w:val="00C070E3"/>
    <w:rsid w:val="00C075BA"/>
    <w:rsid w:val="00C10D55"/>
    <w:rsid w:val="00C11035"/>
    <w:rsid w:val="00C129CF"/>
    <w:rsid w:val="00C12F84"/>
    <w:rsid w:val="00C13B9B"/>
    <w:rsid w:val="00C14488"/>
    <w:rsid w:val="00C15CA2"/>
    <w:rsid w:val="00C161D8"/>
    <w:rsid w:val="00C16AB3"/>
    <w:rsid w:val="00C20562"/>
    <w:rsid w:val="00C21423"/>
    <w:rsid w:val="00C215A0"/>
    <w:rsid w:val="00C21787"/>
    <w:rsid w:val="00C247A8"/>
    <w:rsid w:val="00C248D7"/>
    <w:rsid w:val="00C25159"/>
    <w:rsid w:val="00C32876"/>
    <w:rsid w:val="00C32BF0"/>
    <w:rsid w:val="00C330FC"/>
    <w:rsid w:val="00C34543"/>
    <w:rsid w:val="00C34D3C"/>
    <w:rsid w:val="00C36721"/>
    <w:rsid w:val="00C37458"/>
    <w:rsid w:val="00C412B1"/>
    <w:rsid w:val="00C42092"/>
    <w:rsid w:val="00C42744"/>
    <w:rsid w:val="00C42E98"/>
    <w:rsid w:val="00C442E6"/>
    <w:rsid w:val="00C45018"/>
    <w:rsid w:val="00C450FD"/>
    <w:rsid w:val="00C47D26"/>
    <w:rsid w:val="00C502B5"/>
    <w:rsid w:val="00C50F58"/>
    <w:rsid w:val="00C5114F"/>
    <w:rsid w:val="00C521DD"/>
    <w:rsid w:val="00C53B41"/>
    <w:rsid w:val="00C545A4"/>
    <w:rsid w:val="00C551EE"/>
    <w:rsid w:val="00C57205"/>
    <w:rsid w:val="00C57A9B"/>
    <w:rsid w:val="00C623B5"/>
    <w:rsid w:val="00C65110"/>
    <w:rsid w:val="00C656F9"/>
    <w:rsid w:val="00C65A26"/>
    <w:rsid w:val="00C700DB"/>
    <w:rsid w:val="00C706A5"/>
    <w:rsid w:val="00C70992"/>
    <w:rsid w:val="00C71573"/>
    <w:rsid w:val="00C717BE"/>
    <w:rsid w:val="00C72ED3"/>
    <w:rsid w:val="00C7323B"/>
    <w:rsid w:val="00C734F9"/>
    <w:rsid w:val="00C738E8"/>
    <w:rsid w:val="00C75E6A"/>
    <w:rsid w:val="00C76820"/>
    <w:rsid w:val="00C76C23"/>
    <w:rsid w:val="00C81995"/>
    <w:rsid w:val="00C81BA7"/>
    <w:rsid w:val="00C81C65"/>
    <w:rsid w:val="00C82877"/>
    <w:rsid w:val="00C8301E"/>
    <w:rsid w:val="00C84D5A"/>
    <w:rsid w:val="00C85E4F"/>
    <w:rsid w:val="00C86AE2"/>
    <w:rsid w:val="00C87BA0"/>
    <w:rsid w:val="00C87EF0"/>
    <w:rsid w:val="00C90679"/>
    <w:rsid w:val="00C91FA1"/>
    <w:rsid w:val="00C920D6"/>
    <w:rsid w:val="00C92131"/>
    <w:rsid w:val="00C928A3"/>
    <w:rsid w:val="00C9326D"/>
    <w:rsid w:val="00C93C19"/>
    <w:rsid w:val="00C94CC8"/>
    <w:rsid w:val="00C96E76"/>
    <w:rsid w:val="00C97A56"/>
    <w:rsid w:val="00CA03BE"/>
    <w:rsid w:val="00CA0822"/>
    <w:rsid w:val="00CA0DBA"/>
    <w:rsid w:val="00CA19D0"/>
    <w:rsid w:val="00CA24B9"/>
    <w:rsid w:val="00CA2EBD"/>
    <w:rsid w:val="00CA34D7"/>
    <w:rsid w:val="00CA6A59"/>
    <w:rsid w:val="00CA6DAB"/>
    <w:rsid w:val="00CB0BD9"/>
    <w:rsid w:val="00CB1514"/>
    <w:rsid w:val="00CB1B49"/>
    <w:rsid w:val="00CB2551"/>
    <w:rsid w:val="00CB3900"/>
    <w:rsid w:val="00CB63FF"/>
    <w:rsid w:val="00CB702F"/>
    <w:rsid w:val="00CB7D85"/>
    <w:rsid w:val="00CC131D"/>
    <w:rsid w:val="00CC3AF8"/>
    <w:rsid w:val="00CC3B31"/>
    <w:rsid w:val="00CC3DA5"/>
    <w:rsid w:val="00CC5297"/>
    <w:rsid w:val="00CC631D"/>
    <w:rsid w:val="00CD1DDF"/>
    <w:rsid w:val="00CD241F"/>
    <w:rsid w:val="00CD3287"/>
    <w:rsid w:val="00CD35E4"/>
    <w:rsid w:val="00CD4AA2"/>
    <w:rsid w:val="00CD518B"/>
    <w:rsid w:val="00CD5271"/>
    <w:rsid w:val="00CD5308"/>
    <w:rsid w:val="00CE0A15"/>
    <w:rsid w:val="00CE17F7"/>
    <w:rsid w:val="00CE1A03"/>
    <w:rsid w:val="00CE2412"/>
    <w:rsid w:val="00CE2E9C"/>
    <w:rsid w:val="00CE3D08"/>
    <w:rsid w:val="00CE5526"/>
    <w:rsid w:val="00CE64D4"/>
    <w:rsid w:val="00CE66DD"/>
    <w:rsid w:val="00CE792C"/>
    <w:rsid w:val="00CF03DE"/>
    <w:rsid w:val="00CF133E"/>
    <w:rsid w:val="00CF1F5F"/>
    <w:rsid w:val="00CF2FEE"/>
    <w:rsid w:val="00CF4225"/>
    <w:rsid w:val="00CF4935"/>
    <w:rsid w:val="00CF777A"/>
    <w:rsid w:val="00D01C9C"/>
    <w:rsid w:val="00D035C9"/>
    <w:rsid w:val="00D03E01"/>
    <w:rsid w:val="00D04ECE"/>
    <w:rsid w:val="00D05606"/>
    <w:rsid w:val="00D05DA5"/>
    <w:rsid w:val="00D07E46"/>
    <w:rsid w:val="00D10912"/>
    <w:rsid w:val="00D1244F"/>
    <w:rsid w:val="00D13BCC"/>
    <w:rsid w:val="00D13CFD"/>
    <w:rsid w:val="00D16466"/>
    <w:rsid w:val="00D16518"/>
    <w:rsid w:val="00D21686"/>
    <w:rsid w:val="00D21E0E"/>
    <w:rsid w:val="00D22FA8"/>
    <w:rsid w:val="00D23235"/>
    <w:rsid w:val="00D2359F"/>
    <w:rsid w:val="00D24E33"/>
    <w:rsid w:val="00D25CD9"/>
    <w:rsid w:val="00D26966"/>
    <w:rsid w:val="00D27365"/>
    <w:rsid w:val="00D27B65"/>
    <w:rsid w:val="00D30051"/>
    <w:rsid w:val="00D3015F"/>
    <w:rsid w:val="00D30C1D"/>
    <w:rsid w:val="00D30D4B"/>
    <w:rsid w:val="00D31489"/>
    <w:rsid w:val="00D3176B"/>
    <w:rsid w:val="00D320E6"/>
    <w:rsid w:val="00D32BAA"/>
    <w:rsid w:val="00D33091"/>
    <w:rsid w:val="00D33372"/>
    <w:rsid w:val="00D35253"/>
    <w:rsid w:val="00D359FB"/>
    <w:rsid w:val="00D36BB8"/>
    <w:rsid w:val="00D37552"/>
    <w:rsid w:val="00D37FB3"/>
    <w:rsid w:val="00D407E7"/>
    <w:rsid w:val="00D40C74"/>
    <w:rsid w:val="00D41D6F"/>
    <w:rsid w:val="00D42392"/>
    <w:rsid w:val="00D42EE4"/>
    <w:rsid w:val="00D43400"/>
    <w:rsid w:val="00D461D4"/>
    <w:rsid w:val="00D46658"/>
    <w:rsid w:val="00D471A0"/>
    <w:rsid w:val="00D47788"/>
    <w:rsid w:val="00D51A9E"/>
    <w:rsid w:val="00D51EFB"/>
    <w:rsid w:val="00D523E4"/>
    <w:rsid w:val="00D5252C"/>
    <w:rsid w:val="00D526E4"/>
    <w:rsid w:val="00D52EDC"/>
    <w:rsid w:val="00D54C24"/>
    <w:rsid w:val="00D54CCC"/>
    <w:rsid w:val="00D611D9"/>
    <w:rsid w:val="00D62785"/>
    <w:rsid w:val="00D62940"/>
    <w:rsid w:val="00D62A82"/>
    <w:rsid w:val="00D62FA3"/>
    <w:rsid w:val="00D637FB"/>
    <w:rsid w:val="00D654EE"/>
    <w:rsid w:val="00D65B40"/>
    <w:rsid w:val="00D66899"/>
    <w:rsid w:val="00D668F8"/>
    <w:rsid w:val="00D6690D"/>
    <w:rsid w:val="00D706C5"/>
    <w:rsid w:val="00D71752"/>
    <w:rsid w:val="00D74198"/>
    <w:rsid w:val="00D75E9B"/>
    <w:rsid w:val="00D767A1"/>
    <w:rsid w:val="00D76DFD"/>
    <w:rsid w:val="00D77303"/>
    <w:rsid w:val="00D80A64"/>
    <w:rsid w:val="00D8241E"/>
    <w:rsid w:val="00D834AA"/>
    <w:rsid w:val="00D83CEE"/>
    <w:rsid w:val="00D8502A"/>
    <w:rsid w:val="00D865C2"/>
    <w:rsid w:val="00D86D6A"/>
    <w:rsid w:val="00D87733"/>
    <w:rsid w:val="00D87EA6"/>
    <w:rsid w:val="00D9187A"/>
    <w:rsid w:val="00D9188D"/>
    <w:rsid w:val="00D92272"/>
    <w:rsid w:val="00D937D9"/>
    <w:rsid w:val="00D939EE"/>
    <w:rsid w:val="00D943CC"/>
    <w:rsid w:val="00D951B3"/>
    <w:rsid w:val="00D96977"/>
    <w:rsid w:val="00DA0307"/>
    <w:rsid w:val="00DA080E"/>
    <w:rsid w:val="00DA1D9C"/>
    <w:rsid w:val="00DA4E68"/>
    <w:rsid w:val="00DA627B"/>
    <w:rsid w:val="00DA7631"/>
    <w:rsid w:val="00DB079D"/>
    <w:rsid w:val="00DB0FEC"/>
    <w:rsid w:val="00DB227D"/>
    <w:rsid w:val="00DB2BF5"/>
    <w:rsid w:val="00DB2CCF"/>
    <w:rsid w:val="00DB2E0C"/>
    <w:rsid w:val="00DB3186"/>
    <w:rsid w:val="00DB3195"/>
    <w:rsid w:val="00DB59FA"/>
    <w:rsid w:val="00DB6BE3"/>
    <w:rsid w:val="00DB6BE9"/>
    <w:rsid w:val="00DC0618"/>
    <w:rsid w:val="00DC1852"/>
    <w:rsid w:val="00DC18DF"/>
    <w:rsid w:val="00DC1E8B"/>
    <w:rsid w:val="00DC3B9D"/>
    <w:rsid w:val="00DC3D19"/>
    <w:rsid w:val="00DC69E0"/>
    <w:rsid w:val="00DC7196"/>
    <w:rsid w:val="00DD1FF7"/>
    <w:rsid w:val="00DD420D"/>
    <w:rsid w:val="00DD4560"/>
    <w:rsid w:val="00DD5453"/>
    <w:rsid w:val="00DD6885"/>
    <w:rsid w:val="00DD75BF"/>
    <w:rsid w:val="00DD7E2B"/>
    <w:rsid w:val="00DE00B4"/>
    <w:rsid w:val="00DE0952"/>
    <w:rsid w:val="00DE0C6E"/>
    <w:rsid w:val="00DE28BF"/>
    <w:rsid w:val="00DE294B"/>
    <w:rsid w:val="00DE3BBC"/>
    <w:rsid w:val="00DE4148"/>
    <w:rsid w:val="00DE46D7"/>
    <w:rsid w:val="00DE5982"/>
    <w:rsid w:val="00DE5BAC"/>
    <w:rsid w:val="00DE5DC9"/>
    <w:rsid w:val="00DE60EA"/>
    <w:rsid w:val="00DE61F2"/>
    <w:rsid w:val="00DE6DF9"/>
    <w:rsid w:val="00DE7074"/>
    <w:rsid w:val="00DE7F8A"/>
    <w:rsid w:val="00DF046F"/>
    <w:rsid w:val="00DF0531"/>
    <w:rsid w:val="00DF0549"/>
    <w:rsid w:val="00DF2124"/>
    <w:rsid w:val="00DF29BE"/>
    <w:rsid w:val="00DF3326"/>
    <w:rsid w:val="00DF4346"/>
    <w:rsid w:val="00DF4363"/>
    <w:rsid w:val="00DF6C95"/>
    <w:rsid w:val="00DF7A77"/>
    <w:rsid w:val="00E00654"/>
    <w:rsid w:val="00E01AF7"/>
    <w:rsid w:val="00E01F47"/>
    <w:rsid w:val="00E02EB3"/>
    <w:rsid w:val="00E030D2"/>
    <w:rsid w:val="00E04022"/>
    <w:rsid w:val="00E06CC3"/>
    <w:rsid w:val="00E07C7C"/>
    <w:rsid w:val="00E1189A"/>
    <w:rsid w:val="00E11EE5"/>
    <w:rsid w:val="00E138D9"/>
    <w:rsid w:val="00E14180"/>
    <w:rsid w:val="00E15683"/>
    <w:rsid w:val="00E16C9C"/>
    <w:rsid w:val="00E176CF"/>
    <w:rsid w:val="00E20606"/>
    <w:rsid w:val="00E211DA"/>
    <w:rsid w:val="00E21AB9"/>
    <w:rsid w:val="00E2452B"/>
    <w:rsid w:val="00E24901"/>
    <w:rsid w:val="00E25612"/>
    <w:rsid w:val="00E25CC6"/>
    <w:rsid w:val="00E26600"/>
    <w:rsid w:val="00E26891"/>
    <w:rsid w:val="00E275BC"/>
    <w:rsid w:val="00E305FA"/>
    <w:rsid w:val="00E30B8E"/>
    <w:rsid w:val="00E30BA4"/>
    <w:rsid w:val="00E3117D"/>
    <w:rsid w:val="00E317AC"/>
    <w:rsid w:val="00E31F8E"/>
    <w:rsid w:val="00E32134"/>
    <w:rsid w:val="00E3289C"/>
    <w:rsid w:val="00E35FF7"/>
    <w:rsid w:val="00E37F6C"/>
    <w:rsid w:val="00E421C1"/>
    <w:rsid w:val="00E42314"/>
    <w:rsid w:val="00E43440"/>
    <w:rsid w:val="00E44003"/>
    <w:rsid w:val="00E44237"/>
    <w:rsid w:val="00E450BA"/>
    <w:rsid w:val="00E47552"/>
    <w:rsid w:val="00E512ED"/>
    <w:rsid w:val="00E52498"/>
    <w:rsid w:val="00E53809"/>
    <w:rsid w:val="00E546C0"/>
    <w:rsid w:val="00E54A4F"/>
    <w:rsid w:val="00E568C1"/>
    <w:rsid w:val="00E56F91"/>
    <w:rsid w:val="00E5783B"/>
    <w:rsid w:val="00E57DE8"/>
    <w:rsid w:val="00E57E4E"/>
    <w:rsid w:val="00E613EE"/>
    <w:rsid w:val="00E629A7"/>
    <w:rsid w:val="00E646F0"/>
    <w:rsid w:val="00E653AD"/>
    <w:rsid w:val="00E700DA"/>
    <w:rsid w:val="00E750DF"/>
    <w:rsid w:val="00E7707E"/>
    <w:rsid w:val="00E772A0"/>
    <w:rsid w:val="00E8181D"/>
    <w:rsid w:val="00E81CE2"/>
    <w:rsid w:val="00E82D05"/>
    <w:rsid w:val="00E830E2"/>
    <w:rsid w:val="00E84927"/>
    <w:rsid w:val="00E84A0D"/>
    <w:rsid w:val="00E8603E"/>
    <w:rsid w:val="00E860E7"/>
    <w:rsid w:val="00E86F66"/>
    <w:rsid w:val="00E90E5D"/>
    <w:rsid w:val="00E9184C"/>
    <w:rsid w:val="00E91B09"/>
    <w:rsid w:val="00E930CD"/>
    <w:rsid w:val="00E93AEE"/>
    <w:rsid w:val="00E94334"/>
    <w:rsid w:val="00E95EA1"/>
    <w:rsid w:val="00E96766"/>
    <w:rsid w:val="00E971C7"/>
    <w:rsid w:val="00E97593"/>
    <w:rsid w:val="00E977C7"/>
    <w:rsid w:val="00EA0B50"/>
    <w:rsid w:val="00EA1898"/>
    <w:rsid w:val="00EA1BA2"/>
    <w:rsid w:val="00EA38E7"/>
    <w:rsid w:val="00EA3EC9"/>
    <w:rsid w:val="00EA4FB7"/>
    <w:rsid w:val="00EA5078"/>
    <w:rsid w:val="00EA5BC8"/>
    <w:rsid w:val="00EB072A"/>
    <w:rsid w:val="00EB3311"/>
    <w:rsid w:val="00EB49E7"/>
    <w:rsid w:val="00EB561D"/>
    <w:rsid w:val="00EB59BF"/>
    <w:rsid w:val="00EB6DEE"/>
    <w:rsid w:val="00EB6E17"/>
    <w:rsid w:val="00EC065C"/>
    <w:rsid w:val="00EC0D61"/>
    <w:rsid w:val="00EC0EE2"/>
    <w:rsid w:val="00EC1631"/>
    <w:rsid w:val="00EC19AB"/>
    <w:rsid w:val="00EC3737"/>
    <w:rsid w:val="00EC5876"/>
    <w:rsid w:val="00EC58B5"/>
    <w:rsid w:val="00EC5F71"/>
    <w:rsid w:val="00EC7EF7"/>
    <w:rsid w:val="00ED297E"/>
    <w:rsid w:val="00ED3439"/>
    <w:rsid w:val="00ED42D2"/>
    <w:rsid w:val="00ED459D"/>
    <w:rsid w:val="00ED48FA"/>
    <w:rsid w:val="00ED6FA9"/>
    <w:rsid w:val="00ED7939"/>
    <w:rsid w:val="00EE082A"/>
    <w:rsid w:val="00EE1DCD"/>
    <w:rsid w:val="00EE3484"/>
    <w:rsid w:val="00EE5028"/>
    <w:rsid w:val="00EE63F2"/>
    <w:rsid w:val="00EE7148"/>
    <w:rsid w:val="00EE776F"/>
    <w:rsid w:val="00EE7DE9"/>
    <w:rsid w:val="00EF1928"/>
    <w:rsid w:val="00EF196B"/>
    <w:rsid w:val="00EF1AE6"/>
    <w:rsid w:val="00EF30FD"/>
    <w:rsid w:val="00EF3D2E"/>
    <w:rsid w:val="00EF5262"/>
    <w:rsid w:val="00EF561B"/>
    <w:rsid w:val="00EF6C9F"/>
    <w:rsid w:val="00EF772C"/>
    <w:rsid w:val="00EF7FAD"/>
    <w:rsid w:val="00F02649"/>
    <w:rsid w:val="00F028CA"/>
    <w:rsid w:val="00F02EA7"/>
    <w:rsid w:val="00F033C6"/>
    <w:rsid w:val="00F037E3"/>
    <w:rsid w:val="00F039F0"/>
    <w:rsid w:val="00F0467C"/>
    <w:rsid w:val="00F05A42"/>
    <w:rsid w:val="00F06067"/>
    <w:rsid w:val="00F06622"/>
    <w:rsid w:val="00F06A52"/>
    <w:rsid w:val="00F07239"/>
    <w:rsid w:val="00F117F7"/>
    <w:rsid w:val="00F120E4"/>
    <w:rsid w:val="00F136B4"/>
    <w:rsid w:val="00F13870"/>
    <w:rsid w:val="00F14D27"/>
    <w:rsid w:val="00F15089"/>
    <w:rsid w:val="00F155AA"/>
    <w:rsid w:val="00F160D9"/>
    <w:rsid w:val="00F166C2"/>
    <w:rsid w:val="00F16808"/>
    <w:rsid w:val="00F215EF"/>
    <w:rsid w:val="00F226A6"/>
    <w:rsid w:val="00F23B13"/>
    <w:rsid w:val="00F23B7B"/>
    <w:rsid w:val="00F23C3A"/>
    <w:rsid w:val="00F260E5"/>
    <w:rsid w:val="00F26B68"/>
    <w:rsid w:val="00F30391"/>
    <w:rsid w:val="00F31DCD"/>
    <w:rsid w:val="00F32935"/>
    <w:rsid w:val="00F33107"/>
    <w:rsid w:val="00F33AA7"/>
    <w:rsid w:val="00F33D0A"/>
    <w:rsid w:val="00F33FF3"/>
    <w:rsid w:val="00F35289"/>
    <w:rsid w:val="00F36906"/>
    <w:rsid w:val="00F37372"/>
    <w:rsid w:val="00F40D6A"/>
    <w:rsid w:val="00F40D74"/>
    <w:rsid w:val="00F42C11"/>
    <w:rsid w:val="00F46B6C"/>
    <w:rsid w:val="00F46EE9"/>
    <w:rsid w:val="00F50105"/>
    <w:rsid w:val="00F50A0D"/>
    <w:rsid w:val="00F56DFB"/>
    <w:rsid w:val="00F57080"/>
    <w:rsid w:val="00F6011B"/>
    <w:rsid w:val="00F601DA"/>
    <w:rsid w:val="00F60E42"/>
    <w:rsid w:val="00F62479"/>
    <w:rsid w:val="00F6332A"/>
    <w:rsid w:val="00F6348F"/>
    <w:rsid w:val="00F63FA8"/>
    <w:rsid w:val="00F66767"/>
    <w:rsid w:val="00F66D32"/>
    <w:rsid w:val="00F675A1"/>
    <w:rsid w:val="00F70850"/>
    <w:rsid w:val="00F70D70"/>
    <w:rsid w:val="00F71EBA"/>
    <w:rsid w:val="00F720A6"/>
    <w:rsid w:val="00F7362B"/>
    <w:rsid w:val="00F73906"/>
    <w:rsid w:val="00F7650B"/>
    <w:rsid w:val="00F76EC6"/>
    <w:rsid w:val="00F802E8"/>
    <w:rsid w:val="00F81AF5"/>
    <w:rsid w:val="00F828E0"/>
    <w:rsid w:val="00F82EA3"/>
    <w:rsid w:val="00F8595B"/>
    <w:rsid w:val="00F86093"/>
    <w:rsid w:val="00F8632E"/>
    <w:rsid w:val="00F86D8E"/>
    <w:rsid w:val="00F903CA"/>
    <w:rsid w:val="00F90489"/>
    <w:rsid w:val="00F90D6A"/>
    <w:rsid w:val="00F91235"/>
    <w:rsid w:val="00F917C0"/>
    <w:rsid w:val="00F919B8"/>
    <w:rsid w:val="00F91C92"/>
    <w:rsid w:val="00F927AF"/>
    <w:rsid w:val="00F92BD7"/>
    <w:rsid w:val="00F933C0"/>
    <w:rsid w:val="00F93801"/>
    <w:rsid w:val="00F964F3"/>
    <w:rsid w:val="00F96DFE"/>
    <w:rsid w:val="00F9749D"/>
    <w:rsid w:val="00FA0255"/>
    <w:rsid w:val="00FA196C"/>
    <w:rsid w:val="00FA3C4D"/>
    <w:rsid w:val="00FA478D"/>
    <w:rsid w:val="00FA4F83"/>
    <w:rsid w:val="00FA5426"/>
    <w:rsid w:val="00FA5BC5"/>
    <w:rsid w:val="00FA6A14"/>
    <w:rsid w:val="00FB0FA9"/>
    <w:rsid w:val="00FB299D"/>
    <w:rsid w:val="00FB2BB3"/>
    <w:rsid w:val="00FB4729"/>
    <w:rsid w:val="00FB4A8D"/>
    <w:rsid w:val="00FB4E2E"/>
    <w:rsid w:val="00FB5E1F"/>
    <w:rsid w:val="00FB6737"/>
    <w:rsid w:val="00FB6EED"/>
    <w:rsid w:val="00FB7F0B"/>
    <w:rsid w:val="00FC0A62"/>
    <w:rsid w:val="00FC1CF3"/>
    <w:rsid w:val="00FC217C"/>
    <w:rsid w:val="00FC37EB"/>
    <w:rsid w:val="00FC39C1"/>
    <w:rsid w:val="00FC421B"/>
    <w:rsid w:val="00FC52BD"/>
    <w:rsid w:val="00FC56BA"/>
    <w:rsid w:val="00FC7348"/>
    <w:rsid w:val="00FC748C"/>
    <w:rsid w:val="00FD118A"/>
    <w:rsid w:val="00FD1391"/>
    <w:rsid w:val="00FD1639"/>
    <w:rsid w:val="00FD1907"/>
    <w:rsid w:val="00FD1C1A"/>
    <w:rsid w:val="00FD4716"/>
    <w:rsid w:val="00FD578B"/>
    <w:rsid w:val="00FD7737"/>
    <w:rsid w:val="00FE2C37"/>
    <w:rsid w:val="00FE3D41"/>
    <w:rsid w:val="00FE5018"/>
    <w:rsid w:val="00FF07B6"/>
    <w:rsid w:val="00FF0A25"/>
    <w:rsid w:val="00FF258E"/>
    <w:rsid w:val="00FF435E"/>
    <w:rsid w:val="00FF5639"/>
    <w:rsid w:val="00FF58D1"/>
    <w:rsid w:val="00FF5AC5"/>
    <w:rsid w:val="00FF61E7"/>
    <w:rsid w:val="00FF6A23"/>
    <w:rsid w:val="00FF7DF3"/>
    <w:rsid w:val="00FF7EF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4744C32"/>
  <w14:defaultImageDpi w14:val="300"/>
  <w15:docId w15:val="{03226DCC-29E8-4CD3-A397-DB5BFEB9C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7D3"/>
    <w:rPr>
      <w:rFonts w:ascii="Times New Roman" w:eastAsia="Times New Roman" w:hAnsi="Times New Roman" w:cs="Times New Roman"/>
      <w:sz w:val="20"/>
      <w:szCs w:val="20"/>
    </w:rPr>
  </w:style>
  <w:style w:type="paragraph" w:styleId="Heading1">
    <w:name w:val="heading 1"/>
    <w:basedOn w:val="Normal"/>
    <w:link w:val="Heading1Char"/>
    <w:uiPriority w:val="9"/>
    <w:qFormat/>
    <w:rsid w:val="00212242"/>
    <w:pPr>
      <w:spacing w:before="100" w:beforeAutospacing="1" w:after="100" w:afterAutospacing="1"/>
      <w:outlineLvl w:val="0"/>
    </w:pPr>
    <w:rPr>
      <w:rFonts w:ascii="Calibri" w:eastAsiaTheme="minorHAnsi" w:hAnsi="Calibri" w:cs="Calibri"/>
      <w:b/>
      <w:bCs/>
      <w:kern w:val="36"/>
      <w:sz w:val="48"/>
      <w:szCs w:val="48"/>
      <w:lang w:eastAsia="en-GB"/>
    </w:rPr>
  </w:style>
  <w:style w:type="paragraph" w:styleId="Heading2">
    <w:name w:val="heading 2"/>
    <w:basedOn w:val="Normal"/>
    <w:next w:val="Normal"/>
    <w:link w:val="Heading2Char"/>
    <w:uiPriority w:val="9"/>
    <w:semiHidden/>
    <w:unhideWhenUsed/>
    <w:qFormat/>
    <w:rsid w:val="0021579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CD35E4"/>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416C6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507D3"/>
    <w:rPr>
      <w:rFonts w:ascii="Calibri" w:eastAsia="Calibri" w:hAnsi="Calibri"/>
      <w:sz w:val="22"/>
      <w:szCs w:val="21"/>
    </w:rPr>
  </w:style>
  <w:style w:type="character" w:customStyle="1" w:styleId="PlainTextChar">
    <w:name w:val="Plain Text Char"/>
    <w:basedOn w:val="DefaultParagraphFont"/>
    <w:link w:val="PlainText"/>
    <w:uiPriority w:val="99"/>
    <w:rsid w:val="001507D3"/>
    <w:rPr>
      <w:rFonts w:ascii="Calibri" w:eastAsia="Calibri" w:hAnsi="Calibri" w:cs="Times New Roman"/>
      <w:sz w:val="22"/>
      <w:szCs w:val="21"/>
    </w:rPr>
  </w:style>
  <w:style w:type="paragraph" w:styleId="BodyText">
    <w:name w:val="Body Text"/>
    <w:basedOn w:val="Normal"/>
    <w:link w:val="BodyTextChar"/>
    <w:rsid w:val="004C7084"/>
    <w:rPr>
      <w:b/>
      <w:sz w:val="28"/>
      <w:lang w:val="en-US"/>
    </w:rPr>
  </w:style>
  <w:style w:type="character" w:customStyle="1" w:styleId="BodyTextChar">
    <w:name w:val="Body Text Char"/>
    <w:basedOn w:val="DefaultParagraphFont"/>
    <w:link w:val="BodyText"/>
    <w:rsid w:val="004C7084"/>
    <w:rPr>
      <w:rFonts w:ascii="Times New Roman" w:eastAsia="Times New Roman" w:hAnsi="Times New Roman" w:cs="Times New Roman"/>
      <w:b/>
      <w:sz w:val="28"/>
      <w:szCs w:val="20"/>
      <w:lang w:val="en-US"/>
    </w:rPr>
  </w:style>
  <w:style w:type="paragraph" w:styleId="ListParagraph">
    <w:name w:val="List Paragraph"/>
    <w:basedOn w:val="Normal"/>
    <w:uiPriority w:val="34"/>
    <w:qFormat/>
    <w:rsid w:val="00715719"/>
    <w:pPr>
      <w:ind w:left="720"/>
      <w:contextualSpacing/>
    </w:pPr>
  </w:style>
  <w:style w:type="character" w:styleId="Hyperlink">
    <w:name w:val="Hyperlink"/>
    <w:basedOn w:val="DefaultParagraphFont"/>
    <w:unhideWhenUsed/>
    <w:rsid w:val="00E512ED"/>
    <w:rPr>
      <w:color w:val="0000FF" w:themeColor="hyperlink"/>
      <w:u w:val="single"/>
    </w:rPr>
  </w:style>
  <w:style w:type="character" w:styleId="UnresolvedMention">
    <w:name w:val="Unresolved Mention"/>
    <w:basedOn w:val="DefaultParagraphFont"/>
    <w:uiPriority w:val="99"/>
    <w:semiHidden/>
    <w:unhideWhenUsed/>
    <w:rsid w:val="00E512ED"/>
    <w:rPr>
      <w:color w:val="605E5C"/>
      <w:shd w:val="clear" w:color="auto" w:fill="E1DFDD"/>
    </w:rPr>
  </w:style>
  <w:style w:type="paragraph" w:styleId="Header">
    <w:name w:val="header"/>
    <w:basedOn w:val="Normal"/>
    <w:link w:val="HeaderChar"/>
    <w:uiPriority w:val="99"/>
    <w:unhideWhenUsed/>
    <w:rsid w:val="005515A9"/>
    <w:pPr>
      <w:tabs>
        <w:tab w:val="center" w:pos="4513"/>
        <w:tab w:val="right" w:pos="9026"/>
      </w:tabs>
    </w:pPr>
  </w:style>
  <w:style w:type="character" w:customStyle="1" w:styleId="HeaderChar">
    <w:name w:val="Header Char"/>
    <w:basedOn w:val="DefaultParagraphFont"/>
    <w:link w:val="Header"/>
    <w:uiPriority w:val="99"/>
    <w:rsid w:val="005515A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5515A9"/>
    <w:pPr>
      <w:tabs>
        <w:tab w:val="center" w:pos="4513"/>
        <w:tab w:val="right" w:pos="9026"/>
      </w:tabs>
    </w:pPr>
  </w:style>
  <w:style w:type="character" w:customStyle="1" w:styleId="FooterChar">
    <w:name w:val="Footer Char"/>
    <w:basedOn w:val="DefaultParagraphFont"/>
    <w:link w:val="Footer"/>
    <w:uiPriority w:val="99"/>
    <w:rsid w:val="005515A9"/>
    <w:rPr>
      <w:rFonts w:ascii="Times New Roman" w:eastAsia="Times New Roman" w:hAnsi="Times New Roman" w:cs="Times New Roman"/>
      <w:sz w:val="20"/>
      <w:szCs w:val="20"/>
    </w:rPr>
  </w:style>
  <w:style w:type="character" w:styleId="Strong">
    <w:name w:val="Strong"/>
    <w:basedOn w:val="DefaultParagraphFont"/>
    <w:uiPriority w:val="22"/>
    <w:qFormat/>
    <w:rsid w:val="00EC58B5"/>
    <w:rPr>
      <w:b/>
      <w:bCs/>
    </w:rPr>
  </w:style>
  <w:style w:type="character" w:customStyle="1" w:styleId="casenumber">
    <w:name w:val="casenumber"/>
    <w:basedOn w:val="DefaultParagraphFont"/>
    <w:rsid w:val="005A51DE"/>
  </w:style>
  <w:style w:type="paragraph" w:styleId="BalloonText">
    <w:name w:val="Balloon Text"/>
    <w:basedOn w:val="Normal"/>
    <w:link w:val="BalloonTextChar"/>
    <w:uiPriority w:val="99"/>
    <w:semiHidden/>
    <w:unhideWhenUsed/>
    <w:rsid w:val="001813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1333"/>
    <w:rPr>
      <w:rFonts w:ascii="Segoe UI" w:eastAsia="Times New Roman" w:hAnsi="Segoe UI" w:cs="Segoe UI"/>
      <w:sz w:val="18"/>
      <w:szCs w:val="18"/>
    </w:rPr>
  </w:style>
  <w:style w:type="paragraph" w:styleId="NormalWeb">
    <w:name w:val="Normal (Web)"/>
    <w:basedOn w:val="Normal"/>
    <w:uiPriority w:val="99"/>
    <w:unhideWhenUsed/>
    <w:rsid w:val="00F05A42"/>
    <w:pPr>
      <w:spacing w:before="100" w:beforeAutospacing="1" w:after="100" w:afterAutospacing="1"/>
    </w:pPr>
    <w:rPr>
      <w:rFonts w:ascii="Calibri" w:eastAsiaTheme="minorHAnsi" w:hAnsi="Calibri" w:cs="Calibri"/>
      <w:sz w:val="22"/>
      <w:szCs w:val="22"/>
      <w:lang w:eastAsia="en-GB"/>
    </w:rPr>
  </w:style>
  <w:style w:type="paragraph" w:customStyle="1" w:styleId="xmsonormal">
    <w:name w:val="x_msonormal"/>
    <w:basedOn w:val="Normal"/>
    <w:rsid w:val="00F05A42"/>
    <w:rPr>
      <w:rFonts w:ascii="Calibri" w:eastAsiaTheme="minorHAnsi" w:hAnsi="Calibri" w:cs="Calibri"/>
      <w:sz w:val="22"/>
      <w:szCs w:val="22"/>
      <w:lang w:eastAsia="en-GB"/>
    </w:rPr>
  </w:style>
  <w:style w:type="character" w:customStyle="1" w:styleId="Heading1Char">
    <w:name w:val="Heading 1 Char"/>
    <w:basedOn w:val="DefaultParagraphFont"/>
    <w:link w:val="Heading1"/>
    <w:uiPriority w:val="9"/>
    <w:rsid w:val="00212242"/>
    <w:rPr>
      <w:rFonts w:ascii="Calibri" w:eastAsiaTheme="minorHAnsi" w:hAnsi="Calibri" w:cs="Calibri"/>
      <w:b/>
      <w:bCs/>
      <w:kern w:val="36"/>
      <w:sz w:val="48"/>
      <w:szCs w:val="48"/>
      <w:lang w:eastAsia="en-GB"/>
    </w:rPr>
  </w:style>
  <w:style w:type="character" w:customStyle="1" w:styleId="Heading3Char">
    <w:name w:val="Heading 3 Char"/>
    <w:basedOn w:val="DefaultParagraphFont"/>
    <w:link w:val="Heading3"/>
    <w:uiPriority w:val="9"/>
    <w:rsid w:val="00CD35E4"/>
    <w:rPr>
      <w:rFonts w:asciiTheme="majorHAnsi" w:eastAsiaTheme="majorEastAsia" w:hAnsiTheme="majorHAnsi" w:cstheme="majorBidi"/>
      <w:color w:val="243F60" w:themeColor="accent1" w:themeShade="7F"/>
    </w:rPr>
  </w:style>
  <w:style w:type="character" w:customStyle="1" w:styleId="Heading4Char">
    <w:name w:val="Heading 4 Char"/>
    <w:basedOn w:val="DefaultParagraphFont"/>
    <w:link w:val="Heading4"/>
    <w:uiPriority w:val="9"/>
    <w:semiHidden/>
    <w:rsid w:val="00416C6B"/>
    <w:rPr>
      <w:rFonts w:asciiTheme="majorHAnsi" w:eastAsiaTheme="majorEastAsia" w:hAnsiTheme="majorHAnsi" w:cstheme="majorBidi"/>
      <w:i/>
      <w:iCs/>
      <w:color w:val="365F91" w:themeColor="accent1" w:themeShade="BF"/>
      <w:sz w:val="20"/>
      <w:szCs w:val="20"/>
    </w:rPr>
  </w:style>
  <w:style w:type="table" w:styleId="TableGrid">
    <w:name w:val="Table Grid"/>
    <w:basedOn w:val="TableNormal"/>
    <w:uiPriority w:val="39"/>
    <w:rsid w:val="00FC37EB"/>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180BC6"/>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hascontent">
    <w:name w:val="x_hascontent"/>
    <w:basedOn w:val="Normal"/>
    <w:uiPriority w:val="99"/>
    <w:semiHidden/>
    <w:rsid w:val="00214978"/>
    <w:pPr>
      <w:spacing w:before="100" w:beforeAutospacing="1" w:after="100" w:afterAutospacing="1"/>
    </w:pPr>
    <w:rPr>
      <w:rFonts w:ascii="Calibri" w:eastAsiaTheme="minorHAnsi" w:hAnsi="Calibri" w:cs="Calibri"/>
      <w:sz w:val="22"/>
      <w:szCs w:val="22"/>
      <w:lang w:eastAsia="en-GB"/>
    </w:rPr>
  </w:style>
  <w:style w:type="character" w:customStyle="1" w:styleId="xmsohyperlink">
    <w:name w:val="x_msohyperlink"/>
    <w:basedOn w:val="DefaultParagraphFont"/>
    <w:rsid w:val="00214978"/>
    <w:rPr>
      <w:color w:val="0563C1"/>
      <w:u w:val="single"/>
    </w:rPr>
  </w:style>
  <w:style w:type="character" w:customStyle="1" w:styleId="xmsosmartlink">
    <w:name w:val="x_msosmartlink"/>
    <w:basedOn w:val="DefaultParagraphFont"/>
    <w:rsid w:val="00214978"/>
    <w:rPr>
      <w:color w:val="0000FF"/>
      <w:u w:val="single"/>
      <w:shd w:val="clear" w:color="auto" w:fill="F3F2F1"/>
    </w:rPr>
  </w:style>
  <w:style w:type="paragraph" w:customStyle="1" w:styleId="xxmsonormal">
    <w:name w:val="xxmsonormal"/>
    <w:basedOn w:val="Normal"/>
    <w:uiPriority w:val="99"/>
    <w:semiHidden/>
    <w:rsid w:val="00D16466"/>
    <w:pPr>
      <w:spacing w:before="100" w:beforeAutospacing="1" w:after="100" w:afterAutospacing="1"/>
    </w:pPr>
    <w:rPr>
      <w:rFonts w:ascii="Calibri" w:eastAsiaTheme="minorHAnsi" w:hAnsi="Calibri" w:cs="Calibri"/>
      <w:sz w:val="22"/>
      <w:szCs w:val="22"/>
      <w:lang w:eastAsia="en-GB"/>
    </w:rPr>
  </w:style>
  <w:style w:type="paragraph" w:customStyle="1" w:styleId="xmsonormal0">
    <w:name w:val="xmsonormal"/>
    <w:basedOn w:val="Normal"/>
    <w:uiPriority w:val="99"/>
    <w:semiHidden/>
    <w:rsid w:val="00D16466"/>
    <w:pPr>
      <w:spacing w:before="100" w:beforeAutospacing="1" w:after="100" w:afterAutospacing="1"/>
    </w:pPr>
    <w:rPr>
      <w:rFonts w:ascii="Calibri" w:eastAsiaTheme="minorHAnsi" w:hAnsi="Calibri" w:cs="Calibri"/>
      <w:sz w:val="22"/>
      <w:szCs w:val="22"/>
      <w:lang w:eastAsia="en-GB"/>
    </w:rPr>
  </w:style>
  <w:style w:type="paragraph" w:customStyle="1" w:styleId="reporttext">
    <w:name w:val="reporttext"/>
    <w:basedOn w:val="Normal"/>
    <w:uiPriority w:val="99"/>
    <w:semiHidden/>
    <w:rsid w:val="00D16466"/>
    <w:pPr>
      <w:spacing w:before="100" w:beforeAutospacing="1" w:after="100" w:afterAutospacing="1"/>
    </w:pPr>
    <w:rPr>
      <w:rFonts w:ascii="Calibri" w:eastAsiaTheme="minorHAnsi" w:hAnsi="Calibri" w:cs="Calibri"/>
      <w:sz w:val="22"/>
      <w:szCs w:val="22"/>
      <w:lang w:eastAsia="en-GB"/>
    </w:rPr>
  </w:style>
  <w:style w:type="paragraph" w:customStyle="1" w:styleId="xxmsonormal0">
    <w:name w:val="xxmsonormal0"/>
    <w:basedOn w:val="Normal"/>
    <w:uiPriority w:val="99"/>
    <w:semiHidden/>
    <w:rsid w:val="00D16466"/>
    <w:pPr>
      <w:spacing w:before="100" w:beforeAutospacing="1" w:after="100" w:afterAutospacing="1"/>
    </w:pPr>
    <w:rPr>
      <w:rFonts w:ascii="Calibri" w:eastAsiaTheme="minorHAnsi" w:hAnsi="Calibri" w:cs="Calibri"/>
      <w:sz w:val="22"/>
      <w:szCs w:val="22"/>
      <w:lang w:eastAsia="en-GB"/>
    </w:rPr>
  </w:style>
  <w:style w:type="character" w:customStyle="1" w:styleId="apple-converted-space">
    <w:name w:val="apple-converted-space"/>
    <w:basedOn w:val="DefaultParagraphFont"/>
    <w:rsid w:val="00D16466"/>
  </w:style>
  <w:style w:type="paragraph" w:customStyle="1" w:styleId="paragraph">
    <w:name w:val="paragraph"/>
    <w:basedOn w:val="Normal"/>
    <w:rsid w:val="00EC7EF7"/>
    <w:pPr>
      <w:spacing w:before="100" w:beforeAutospacing="1" w:after="100" w:afterAutospacing="1"/>
    </w:pPr>
    <w:rPr>
      <w:sz w:val="24"/>
      <w:szCs w:val="24"/>
      <w:lang w:eastAsia="en-GB"/>
    </w:rPr>
  </w:style>
  <w:style w:type="paragraph" w:customStyle="1" w:styleId="body">
    <w:name w:val="body"/>
    <w:basedOn w:val="Normal"/>
    <w:uiPriority w:val="99"/>
    <w:semiHidden/>
    <w:rsid w:val="00B72BE9"/>
    <w:pPr>
      <w:spacing w:before="100" w:beforeAutospacing="1" w:after="100" w:afterAutospacing="1"/>
    </w:pPr>
    <w:rPr>
      <w:rFonts w:ascii="Calibri" w:eastAsiaTheme="minorHAnsi" w:hAnsi="Calibri" w:cs="Calibri"/>
      <w:sz w:val="22"/>
      <w:szCs w:val="22"/>
      <w:lang w:eastAsia="en-GB"/>
    </w:rPr>
  </w:style>
  <w:style w:type="paragraph" w:customStyle="1" w:styleId="xreporttext">
    <w:name w:val="xreporttext"/>
    <w:basedOn w:val="Normal"/>
    <w:uiPriority w:val="99"/>
    <w:semiHidden/>
    <w:rsid w:val="00F90489"/>
    <w:pPr>
      <w:spacing w:before="100" w:beforeAutospacing="1" w:after="100" w:afterAutospacing="1"/>
    </w:pPr>
    <w:rPr>
      <w:rFonts w:ascii="Calibri" w:eastAsiaTheme="minorHAnsi" w:hAnsi="Calibri" w:cs="Calibri"/>
      <w:sz w:val="22"/>
      <w:szCs w:val="22"/>
      <w:lang w:eastAsia="en-GB"/>
    </w:rPr>
  </w:style>
  <w:style w:type="paragraph" w:styleId="Title">
    <w:name w:val="Title"/>
    <w:basedOn w:val="Normal"/>
    <w:link w:val="TitleChar"/>
    <w:qFormat/>
    <w:rsid w:val="00B4264E"/>
    <w:pPr>
      <w:jc w:val="center"/>
    </w:pPr>
    <w:rPr>
      <w:b/>
      <w:sz w:val="56"/>
      <w:lang w:val="en-US"/>
    </w:rPr>
  </w:style>
  <w:style w:type="character" w:customStyle="1" w:styleId="TitleChar">
    <w:name w:val="Title Char"/>
    <w:basedOn w:val="DefaultParagraphFont"/>
    <w:link w:val="Title"/>
    <w:rsid w:val="00B4264E"/>
    <w:rPr>
      <w:rFonts w:ascii="Times New Roman" w:eastAsia="Times New Roman" w:hAnsi="Times New Roman" w:cs="Times New Roman"/>
      <w:b/>
      <w:sz w:val="56"/>
      <w:szCs w:val="20"/>
      <w:lang w:val="en-US"/>
    </w:rPr>
  </w:style>
  <w:style w:type="paragraph" w:styleId="Quote">
    <w:name w:val="Quote"/>
    <w:basedOn w:val="Normal"/>
    <w:next w:val="Normal"/>
    <w:link w:val="QuoteChar"/>
    <w:uiPriority w:val="29"/>
    <w:qFormat/>
    <w:rsid w:val="007A1859"/>
    <w:rPr>
      <w:rFonts w:asciiTheme="majorHAnsi" w:eastAsiaTheme="majorEastAsia" w:hAnsiTheme="majorHAnsi" w:cstheme="majorBidi"/>
      <w:i/>
      <w:iCs/>
      <w:color w:val="5A5A5A" w:themeColor="text1" w:themeTint="A5"/>
      <w:sz w:val="24"/>
      <w:szCs w:val="24"/>
      <w:lang w:eastAsia="en-GB"/>
    </w:rPr>
  </w:style>
  <w:style w:type="character" w:customStyle="1" w:styleId="QuoteChar">
    <w:name w:val="Quote Char"/>
    <w:basedOn w:val="DefaultParagraphFont"/>
    <w:link w:val="Quote"/>
    <w:uiPriority w:val="29"/>
    <w:rsid w:val="007A1859"/>
    <w:rPr>
      <w:rFonts w:asciiTheme="majorHAnsi" w:eastAsiaTheme="majorEastAsia" w:hAnsiTheme="majorHAnsi" w:cstheme="majorBidi"/>
      <w:i/>
      <w:iCs/>
      <w:color w:val="5A5A5A" w:themeColor="text1" w:themeTint="A5"/>
      <w:lang w:eastAsia="en-GB"/>
    </w:rPr>
  </w:style>
  <w:style w:type="character" w:customStyle="1" w:styleId="Heading2Char">
    <w:name w:val="Heading 2 Char"/>
    <w:basedOn w:val="DefaultParagraphFont"/>
    <w:link w:val="Heading2"/>
    <w:uiPriority w:val="9"/>
    <w:semiHidden/>
    <w:rsid w:val="0021579F"/>
    <w:rPr>
      <w:rFonts w:asciiTheme="majorHAnsi" w:eastAsiaTheme="majorEastAsia" w:hAnsiTheme="majorHAnsi" w:cstheme="majorBidi"/>
      <w:color w:val="365F91" w:themeColor="accent1" w:themeShade="BF"/>
      <w:sz w:val="26"/>
      <w:szCs w:val="26"/>
    </w:rPr>
  </w:style>
  <w:style w:type="character" w:customStyle="1" w:styleId="eop">
    <w:name w:val="eop"/>
    <w:basedOn w:val="DefaultParagraphFont"/>
    <w:rsid w:val="0021579F"/>
  </w:style>
  <w:style w:type="character" w:customStyle="1" w:styleId="normaltextrun">
    <w:name w:val="normaltextrun"/>
    <w:basedOn w:val="DefaultParagraphFont"/>
    <w:rsid w:val="002157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921456">
      <w:bodyDiv w:val="1"/>
      <w:marLeft w:val="0"/>
      <w:marRight w:val="0"/>
      <w:marTop w:val="0"/>
      <w:marBottom w:val="0"/>
      <w:divBdr>
        <w:top w:val="none" w:sz="0" w:space="0" w:color="auto"/>
        <w:left w:val="none" w:sz="0" w:space="0" w:color="auto"/>
        <w:bottom w:val="none" w:sz="0" w:space="0" w:color="auto"/>
        <w:right w:val="none" w:sz="0" w:space="0" w:color="auto"/>
      </w:divBdr>
    </w:div>
    <w:div w:id="119888284">
      <w:bodyDiv w:val="1"/>
      <w:marLeft w:val="0"/>
      <w:marRight w:val="0"/>
      <w:marTop w:val="0"/>
      <w:marBottom w:val="0"/>
      <w:divBdr>
        <w:top w:val="none" w:sz="0" w:space="0" w:color="auto"/>
        <w:left w:val="none" w:sz="0" w:space="0" w:color="auto"/>
        <w:bottom w:val="none" w:sz="0" w:space="0" w:color="auto"/>
        <w:right w:val="none" w:sz="0" w:space="0" w:color="auto"/>
      </w:divBdr>
    </w:div>
    <w:div w:id="192813001">
      <w:bodyDiv w:val="1"/>
      <w:marLeft w:val="0"/>
      <w:marRight w:val="0"/>
      <w:marTop w:val="0"/>
      <w:marBottom w:val="0"/>
      <w:divBdr>
        <w:top w:val="none" w:sz="0" w:space="0" w:color="auto"/>
        <w:left w:val="none" w:sz="0" w:space="0" w:color="auto"/>
        <w:bottom w:val="none" w:sz="0" w:space="0" w:color="auto"/>
        <w:right w:val="none" w:sz="0" w:space="0" w:color="auto"/>
      </w:divBdr>
    </w:div>
    <w:div w:id="225340403">
      <w:bodyDiv w:val="1"/>
      <w:marLeft w:val="0"/>
      <w:marRight w:val="0"/>
      <w:marTop w:val="0"/>
      <w:marBottom w:val="0"/>
      <w:divBdr>
        <w:top w:val="none" w:sz="0" w:space="0" w:color="auto"/>
        <w:left w:val="none" w:sz="0" w:space="0" w:color="auto"/>
        <w:bottom w:val="none" w:sz="0" w:space="0" w:color="auto"/>
        <w:right w:val="none" w:sz="0" w:space="0" w:color="auto"/>
      </w:divBdr>
    </w:div>
    <w:div w:id="256135991">
      <w:bodyDiv w:val="1"/>
      <w:marLeft w:val="0"/>
      <w:marRight w:val="0"/>
      <w:marTop w:val="0"/>
      <w:marBottom w:val="0"/>
      <w:divBdr>
        <w:top w:val="none" w:sz="0" w:space="0" w:color="auto"/>
        <w:left w:val="none" w:sz="0" w:space="0" w:color="auto"/>
        <w:bottom w:val="none" w:sz="0" w:space="0" w:color="auto"/>
        <w:right w:val="none" w:sz="0" w:space="0" w:color="auto"/>
      </w:divBdr>
    </w:div>
    <w:div w:id="373578224">
      <w:bodyDiv w:val="1"/>
      <w:marLeft w:val="0"/>
      <w:marRight w:val="0"/>
      <w:marTop w:val="0"/>
      <w:marBottom w:val="0"/>
      <w:divBdr>
        <w:top w:val="none" w:sz="0" w:space="0" w:color="auto"/>
        <w:left w:val="none" w:sz="0" w:space="0" w:color="auto"/>
        <w:bottom w:val="none" w:sz="0" w:space="0" w:color="auto"/>
        <w:right w:val="none" w:sz="0" w:space="0" w:color="auto"/>
      </w:divBdr>
    </w:div>
    <w:div w:id="389185037">
      <w:bodyDiv w:val="1"/>
      <w:marLeft w:val="0"/>
      <w:marRight w:val="0"/>
      <w:marTop w:val="0"/>
      <w:marBottom w:val="0"/>
      <w:divBdr>
        <w:top w:val="none" w:sz="0" w:space="0" w:color="auto"/>
        <w:left w:val="none" w:sz="0" w:space="0" w:color="auto"/>
        <w:bottom w:val="none" w:sz="0" w:space="0" w:color="auto"/>
        <w:right w:val="none" w:sz="0" w:space="0" w:color="auto"/>
      </w:divBdr>
      <w:divsChild>
        <w:div w:id="1121267141">
          <w:marLeft w:val="0"/>
          <w:marRight w:val="0"/>
          <w:marTop w:val="0"/>
          <w:marBottom w:val="0"/>
          <w:divBdr>
            <w:top w:val="none" w:sz="0" w:space="0" w:color="auto"/>
            <w:left w:val="none" w:sz="0" w:space="0" w:color="auto"/>
            <w:bottom w:val="none" w:sz="0" w:space="0" w:color="auto"/>
            <w:right w:val="none" w:sz="0" w:space="0" w:color="auto"/>
          </w:divBdr>
        </w:div>
        <w:div w:id="2088837509">
          <w:marLeft w:val="0"/>
          <w:marRight w:val="0"/>
          <w:marTop w:val="0"/>
          <w:marBottom w:val="0"/>
          <w:divBdr>
            <w:top w:val="none" w:sz="0" w:space="0" w:color="auto"/>
            <w:left w:val="none" w:sz="0" w:space="0" w:color="auto"/>
            <w:bottom w:val="none" w:sz="0" w:space="0" w:color="auto"/>
            <w:right w:val="none" w:sz="0" w:space="0" w:color="auto"/>
          </w:divBdr>
        </w:div>
        <w:div w:id="2035694805">
          <w:marLeft w:val="0"/>
          <w:marRight w:val="0"/>
          <w:marTop w:val="0"/>
          <w:marBottom w:val="0"/>
          <w:divBdr>
            <w:top w:val="none" w:sz="0" w:space="0" w:color="auto"/>
            <w:left w:val="none" w:sz="0" w:space="0" w:color="auto"/>
            <w:bottom w:val="none" w:sz="0" w:space="0" w:color="auto"/>
            <w:right w:val="none" w:sz="0" w:space="0" w:color="auto"/>
          </w:divBdr>
        </w:div>
        <w:div w:id="1527447680">
          <w:marLeft w:val="0"/>
          <w:marRight w:val="0"/>
          <w:marTop w:val="0"/>
          <w:marBottom w:val="0"/>
          <w:divBdr>
            <w:top w:val="none" w:sz="0" w:space="0" w:color="auto"/>
            <w:left w:val="none" w:sz="0" w:space="0" w:color="auto"/>
            <w:bottom w:val="none" w:sz="0" w:space="0" w:color="auto"/>
            <w:right w:val="none" w:sz="0" w:space="0" w:color="auto"/>
          </w:divBdr>
        </w:div>
        <w:div w:id="1240139770">
          <w:marLeft w:val="0"/>
          <w:marRight w:val="0"/>
          <w:marTop w:val="0"/>
          <w:marBottom w:val="0"/>
          <w:divBdr>
            <w:top w:val="none" w:sz="0" w:space="0" w:color="auto"/>
            <w:left w:val="none" w:sz="0" w:space="0" w:color="auto"/>
            <w:bottom w:val="none" w:sz="0" w:space="0" w:color="auto"/>
            <w:right w:val="none" w:sz="0" w:space="0" w:color="auto"/>
          </w:divBdr>
        </w:div>
        <w:div w:id="10648145">
          <w:marLeft w:val="0"/>
          <w:marRight w:val="0"/>
          <w:marTop w:val="0"/>
          <w:marBottom w:val="0"/>
          <w:divBdr>
            <w:top w:val="none" w:sz="0" w:space="0" w:color="auto"/>
            <w:left w:val="none" w:sz="0" w:space="0" w:color="auto"/>
            <w:bottom w:val="none" w:sz="0" w:space="0" w:color="auto"/>
            <w:right w:val="none" w:sz="0" w:space="0" w:color="auto"/>
          </w:divBdr>
        </w:div>
        <w:div w:id="749154529">
          <w:marLeft w:val="0"/>
          <w:marRight w:val="0"/>
          <w:marTop w:val="0"/>
          <w:marBottom w:val="0"/>
          <w:divBdr>
            <w:top w:val="none" w:sz="0" w:space="0" w:color="auto"/>
            <w:left w:val="none" w:sz="0" w:space="0" w:color="auto"/>
            <w:bottom w:val="none" w:sz="0" w:space="0" w:color="auto"/>
            <w:right w:val="none" w:sz="0" w:space="0" w:color="auto"/>
          </w:divBdr>
        </w:div>
        <w:div w:id="1367022953">
          <w:marLeft w:val="0"/>
          <w:marRight w:val="0"/>
          <w:marTop w:val="0"/>
          <w:marBottom w:val="0"/>
          <w:divBdr>
            <w:top w:val="none" w:sz="0" w:space="0" w:color="auto"/>
            <w:left w:val="none" w:sz="0" w:space="0" w:color="auto"/>
            <w:bottom w:val="none" w:sz="0" w:space="0" w:color="auto"/>
            <w:right w:val="none" w:sz="0" w:space="0" w:color="auto"/>
          </w:divBdr>
        </w:div>
        <w:div w:id="1706250340">
          <w:marLeft w:val="0"/>
          <w:marRight w:val="0"/>
          <w:marTop w:val="0"/>
          <w:marBottom w:val="0"/>
          <w:divBdr>
            <w:top w:val="none" w:sz="0" w:space="0" w:color="auto"/>
            <w:left w:val="none" w:sz="0" w:space="0" w:color="auto"/>
            <w:bottom w:val="none" w:sz="0" w:space="0" w:color="auto"/>
            <w:right w:val="none" w:sz="0" w:space="0" w:color="auto"/>
          </w:divBdr>
        </w:div>
        <w:div w:id="719717416">
          <w:marLeft w:val="0"/>
          <w:marRight w:val="0"/>
          <w:marTop w:val="0"/>
          <w:marBottom w:val="0"/>
          <w:divBdr>
            <w:top w:val="none" w:sz="0" w:space="0" w:color="auto"/>
            <w:left w:val="none" w:sz="0" w:space="0" w:color="auto"/>
            <w:bottom w:val="none" w:sz="0" w:space="0" w:color="auto"/>
            <w:right w:val="none" w:sz="0" w:space="0" w:color="auto"/>
          </w:divBdr>
        </w:div>
        <w:div w:id="52042026">
          <w:marLeft w:val="0"/>
          <w:marRight w:val="0"/>
          <w:marTop w:val="0"/>
          <w:marBottom w:val="0"/>
          <w:divBdr>
            <w:top w:val="none" w:sz="0" w:space="0" w:color="auto"/>
            <w:left w:val="none" w:sz="0" w:space="0" w:color="auto"/>
            <w:bottom w:val="none" w:sz="0" w:space="0" w:color="auto"/>
            <w:right w:val="none" w:sz="0" w:space="0" w:color="auto"/>
          </w:divBdr>
        </w:div>
        <w:div w:id="1752241091">
          <w:marLeft w:val="0"/>
          <w:marRight w:val="0"/>
          <w:marTop w:val="0"/>
          <w:marBottom w:val="0"/>
          <w:divBdr>
            <w:top w:val="none" w:sz="0" w:space="0" w:color="auto"/>
            <w:left w:val="none" w:sz="0" w:space="0" w:color="auto"/>
            <w:bottom w:val="none" w:sz="0" w:space="0" w:color="auto"/>
            <w:right w:val="none" w:sz="0" w:space="0" w:color="auto"/>
          </w:divBdr>
        </w:div>
        <w:div w:id="460997007">
          <w:marLeft w:val="0"/>
          <w:marRight w:val="0"/>
          <w:marTop w:val="0"/>
          <w:marBottom w:val="0"/>
          <w:divBdr>
            <w:top w:val="none" w:sz="0" w:space="0" w:color="auto"/>
            <w:left w:val="none" w:sz="0" w:space="0" w:color="auto"/>
            <w:bottom w:val="none" w:sz="0" w:space="0" w:color="auto"/>
            <w:right w:val="none" w:sz="0" w:space="0" w:color="auto"/>
          </w:divBdr>
        </w:div>
        <w:div w:id="723680282">
          <w:marLeft w:val="0"/>
          <w:marRight w:val="0"/>
          <w:marTop w:val="0"/>
          <w:marBottom w:val="0"/>
          <w:divBdr>
            <w:top w:val="none" w:sz="0" w:space="0" w:color="auto"/>
            <w:left w:val="none" w:sz="0" w:space="0" w:color="auto"/>
            <w:bottom w:val="none" w:sz="0" w:space="0" w:color="auto"/>
            <w:right w:val="none" w:sz="0" w:space="0" w:color="auto"/>
          </w:divBdr>
        </w:div>
      </w:divsChild>
    </w:div>
    <w:div w:id="396900419">
      <w:bodyDiv w:val="1"/>
      <w:marLeft w:val="0"/>
      <w:marRight w:val="0"/>
      <w:marTop w:val="0"/>
      <w:marBottom w:val="0"/>
      <w:divBdr>
        <w:top w:val="none" w:sz="0" w:space="0" w:color="auto"/>
        <w:left w:val="none" w:sz="0" w:space="0" w:color="auto"/>
        <w:bottom w:val="none" w:sz="0" w:space="0" w:color="auto"/>
        <w:right w:val="none" w:sz="0" w:space="0" w:color="auto"/>
      </w:divBdr>
    </w:div>
    <w:div w:id="485242302">
      <w:bodyDiv w:val="1"/>
      <w:marLeft w:val="0"/>
      <w:marRight w:val="0"/>
      <w:marTop w:val="0"/>
      <w:marBottom w:val="0"/>
      <w:divBdr>
        <w:top w:val="none" w:sz="0" w:space="0" w:color="auto"/>
        <w:left w:val="none" w:sz="0" w:space="0" w:color="auto"/>
        <w:bottom w:val="none" w:sz="0" w:space="0" w:color="auto"/>
        <w:right w:val="none" w:sz="0" w:space="0" w:color="auto"/>
      </w:divBdr>
    </w:div>
    <w:div w:id="554316667">
      <w:bodyDiv w:val="1"/>
      <w:marLeft w:val="0"/>
      <w:marRight w:val="0"/>
      <w:marTop w:val="0"/>
      <w:marBottom w:val="0"/>
      <w:divBdr>
        <w:top w:val="none" w:sz="0" w:space="0" w:color="auto"/>
        <w:left w:val="none" w:sz="0" w:space="0" w:color="auto"/>
        <w:bottom w:val="none" w:sz="0" w:space="0" w:color="auto"/>
        <w:right w:val="none" w:sz="0" w:space="0" w:color="auto"/>
      </w:divBdr>
    </w:div>
    <w:div w:id="571815818">
      <w:bodyDiv w:val="1"/>
      <w:marLeft w:val="0"/>
      <w:marRight w:val="0"/>
      <w:marTop w:val="0"/>
      <w:marBottom w:val="0"/>
      <w:divBdr>
        <w:top w:val="none" w:sz="0" w:space="0" w:color="auto"/>
        <w:left w:val="none" w:sz="0" w:space="0" w:color="auto"/>
        <w:bottom w:val="none" w:sz="0" w:space="0" w:color="auto"/>
        <w:right w:val="none" w:sz="0" w:space="0" w:color="auto"/>
      </w:divBdr>
    </w:div>
    <w:div w:id="572662352">
      <w:bodyDiv w:val="1"/>
      <w:marLeft w:val="0"/>
      <w:marRight w:val="0"/>
      <w:marTop w:val="0"/>
      <w:marBottom w:val="0"/>
      <w:divBdr>
        <w:top w:val="none" w:sz="0" w:space="0" w:color="auto"/>
        <w:left w:val="none" w:sz="0" w:space="0" w:color="auto"/>
        <w:bottom w:val="none" w:sz="0" w:space="0" w:color="auto"/>
        <w:right w:val="none" w:sz="0" w:space="0" w:color="auto"/>
      </w:divBdr>
    </w:div>
    <w:div w:id="606812006">
      <w:bodyDiv w:val="1"/>
      <w:marLeft w:val="0"/>
      <w:marRight w:val="0"/>
      <w:marTop w:val="0"/>
      <w:marBottom w:val="0"/>
      <w:divBdr>
        <w:top w:val="none" w:sz="0" w:space="0" w:color="auto"/>
        <w:left w:val="none" w:sz="0" w:space="0" w:color="auto"/>
        <w:bottom w:val="none" w:sz="0" w:space="0" w:color="auto"/>
        <w:right w:val="none" w:sz="0" w:space="0" w:color="auto"/>
      </w:divBdr>
    </w:div>
    <w:div w:id="678116485">
      <w:bodyDiv w:val="1"/>
      <w:marLeft w:val="0"/>
      <w:marRight w:val="0"/>
      <w:marTop w:val="0"/>
      <w:marBottom w:val="0"/>
      <w:divBdr>
        <w:top w:val="none" w:sz="0" w:space="0" w:color="auto"/>
        <w:left w:val="none" w:sz="0" w:space="0" w:color="auto"/>
        <w:bottom w:val="none" w:sz="0" w:space="0" w:color="auto"/>
        <w:right w:val="none" w:sz="0" w:space="0" w:color="auto"/>
      </w:divBdr>
    </w:div>
    <w:div w:id="834995354">
      <w:bodyDiv w:val="1"/>
      <w:marLeft w:val="0"/>
      <w:marRight w:val="0"/>
      <w:marTop w:val="0"/>
      <w:marBottom w:val="0"/>
      <w:divBdr>
        <w:top w:val="none" w:sz="0" w:space="0" w:color="auto"/>
        <w:left w:val="none" w:sz="0" w:space="0" w:color="auto"/>
        <w:bottom w:val="none" w:sz="0" w:space="0" w:color="auto"/>
        <w:right w:val="none" w:sz="0" w:space="0" w:color="auto"/>
      </w:divBdr>
    </w:div>
    <w:div w:id="849835719">
      <w:bodyDiv w:val="1"/>
      <w:marLeft w:val="0"/>
      <w:marRight w:val="0"/>
      <w:marTop w:val="0"/>
      <w:marBottom w:val="0"/>
      <w:divBdr>
        <w:top w:val="none" w:sz="0" w:space="0" w:color="auto"/>
        <w:left w:val="none" w:sz="0" w:space="0" w:color="auto"/>
        <w:bottom w:val="none" w:sz="0" w:space="0" w:color="auto"/>
        <w:right w:val="none" w:sz="0" w:space="0" w:color="auto"/>
      </w:divBdr>
    </w:div>
    <w:div w:id="869300378">
      <w:bodyDiv w:val="1"/>
      <w:marLeft w:val="0"/>
      <w:marRight w:val="0"/>
      <w:marTop w:val="0"/>
      <w:marBottom w:val="0"/>
      <w:divBdr>
        <w:top w:val="none" w:sz="0" w:space="0" w:color="auto"/>
        <w:left w:val="none" w:sz="0" w:space="0" w:color="auto"/>
        <w:bottom w:val="none" w:sz="0" w:space="0" w:color="auto"/>
        <w:right w:val="none" w:sz="0" w:space="0" w:color="auto"/>
      </w:divBdr>
    </w:div>
    <w:div w:id="876040935">
      <w:bodyDiv w:val="1"/>
      <w:marLeft w:val="0"/>
      <w:marRight w:val="0"/>
      <w:marTop w:val="0"/>
      <w:marBottom w:val="0"/>
      <w:divBdr>
        <w:top w:val="none" w:sz="0" w:space="0" w:color="auto"/>
        <w:left w:val="none" w:sz="0" w:space="0" w:color="auto"/>
        <w:bottom w:val="none" w:sz="0" w:space="0" w:color="auto"/>
        <w:right w:val="none" w:sz="0" w:space="0" w:color="auto"/>
      </w:divBdr>
    </w:div>
    <w:div w:id="876621461">
      <w:bodyDiv w:val="1"/>
      <w:marLeft w:val="0"/>
      <w:marRight w:val="0"/>
      <w:marTop w:val="0"/>
      <w:marBottom w:val="0"/>
      <w:divBdr>
        <w:top w:val="none" w:sz="0" w:space="0" w:color="auto"/>
        <w:left w:val="none" w:sz="0" w:space="0" w:color="auto"/>
        <w:bottom w:val="none" w:sz="0" w:space="0" w:color="auto"/>
        <w:right w:val="none" w:sz="0" w:space="0" w:color="auto"/>
      </w:divBdr>
    </w:div>
    <w:div w:id="969290514">
      <w:bodyDiv w:val="1"/>
      <w:marLeft w:val="0"/>
      <w:marRight w:val="0"/>
      <w:marTop w:val="0"/>
      <w:marBottom w:val="0"/>
      <w:divBdr>
        <w:top w:val="none" w:sz="0" w:space="0" w:color="auto"/>
        <w:left w:val="none" w:sz="0" w:space="0" w:color="auto"/>
        <w:bottom w:val="none" w:sz="0" w:space="0" w:color="auto"/>
        <w:right w:val="none" w:sz="0" w:space="0" w:color="auto"/>
      </w:divBdr>
    </w:div>
    <w:div w:id="1069423155">
      <w:bodyDiv w:val="1"/>
      <w:marLeft w:val="0"/>
      <w:marRight w:val="0"/>
      <w:marTop w:val="0"/>
      <w:marBottom w:val="0"/>
      <w:divBdr>
        <w:top w:val="none" w:sz="0" w:space="0" w:color="auto"/>
        <w:left w:val="none" w:sz="0" w:space="0" w:color="auto"/>
        <w:bottom w:val="none" w:sz="0" w:space="0" w:color="auto"/>
        <w:right w:val="none" w:sz="0" w:space="0" w:color="auto"/>
      </w:divBdr>
    </w:div>
    <w:div w:id="1082682016">
      <w:bodyDiv w:val="1"/>
      <w:marLeft w:val="0"/>
      <w:marRight w:val="0"/>
      <w:marTop w:val="0"/>
      <w:marBottom w:val="0"/>
      <w:divBdr>
        <w:top w:val="none" w:sz="0" w:space="0" w:color="auto"/>
        <w:left w:val="none" w:sz="0" w:space="0" w:color="auto"/>
        <w:bottom w:val="none" w:sz="0" w:space="0" w:color="auto"/>
        <w:right w:val="none" w:sz="0" w:space="0" w:color="auto"/>
      </w:divBdr>
    </w:div>
    <w:div w:id="1085111680">
      <w:bodyDiv w:val="1"/>
      <w:marLeft w:val="0"/>
      <w:marRight w:val="0"/>
      <w:marTop w:val="0"/>
      <w:marBottom w:val="0"/>
      <w:divBdr>
        <w:top w:val="none" w:sz="0" w:space="0" w:color="auto"/>
        <w:left w:val="none" w:sz="0" w:space="0" w:color="auto"/>
        <w:bottom w:val="none" w:sz="0" w:space="0" w:color="auto"/>
        <w:right w:val="none" w:sz="0" w:space="0" w:color="auto"/>
      </w:divBdr>
    </w:div>
    <w:div w:id="1117329323">
      <w:bodyDiv w:val="1"/>
      <w:marLeft w:val="0"/>
      <w:marRight w:val="0"/>
      <w:marTop w:val="0"/>
      <w:marBottom w:val="0"/>
      <w:divBdr>
        <w:top w:val="none" w:sz="0" w:space="0" w:color="auto"/>
        <w:left w:val="none" w:sz="0" w:space="0" w:color="auto"/>
        <w:bottom w:val="none" w:sz="0" w:space="0" w:color="auto"/>
        <w:right w:val="none" w:sz="0" w:space="0" w:color="auto"/>
      </w:divBdr>
    </w:div>
    <w:div w:id="1222594758">
      <w:bodyDiv w:val="1"/>
      <w:marLeft w:val="0"/>
      <w:marRight w:val="0"/>
      <w:marTop w:val="0"/>
      <w:marBottom w:val="0"/>
      <w:divBdr>
        <w:top w:val="none" w:sz="0" w:space="0" w:color="auto"/>
        <w:left w:val="none" w:sz="0" w:space="0" w:color="auto"/>
        <w:bottom w:val="none" w:sz="0" w:space="0" w:color="auto"/>
        <w:right w:val="none" w:sz="0" w:space="0" w:color="auto"/>
      </w:divBdr>
    </w:div>
    <w:div w:id="1297641303">
      <w:bodyDiv w:val="1"/>
      <w:marLeft w:val="0"/>
      <w:marRight w:val="0"/>
      <w:marTop w:val="0"/>
      <w:marBottom w:val="0"/>
      <w:divBdr>
        <w:top w:val="none" w:sz="0" w:space="0" w:color="auto"/>
        <w:left w:val="none" w:sz="0" w:space="0" w:color="auto"/>
        <w:bottom w:val="none" w:sz="0" w:space="0" w:color="auto"/>
        <w:right w:val="none" w:sz="0" w:space="0" w:color="auto"/>
      </w:divBdr>
    </w:div>
    <w:div w:id="1315373809">
      <w:bodyDiv w:val="1"/>
      <w:marLeft w:val="0"/>
      <w:marRight w:val="0"/>
      <w:marTop w:val="0"/>
      <w:marBottom w:val="0"/>
      <w:divBdr>
        <w:top w:val="none" w:sz="0" w:space="0" w:color="auto"/>
        <w:left w:val="none" w:sz="0" w:space="0" w:color="auto"/>
        <w:bottom w:val="none" w:sz="0" w:space="0" w:color="auto"/>
        <w:right w:val="none" w:sz="0" w:space="0" w:color="auto"/>
      </w:divBdr>
    </w:div>
    <w:div w:id="1401712304">
      <w:bodyDiv w:val="1"/>
      <w:marLeft w:val="0"/>
      <w:marRight w:val="0"/>
      <w:marTop w:val="0"/>
      <w:marBottom w:val="0"/>
      <w:divBdr>
        <w:top w:val="none" w:sz="0" w:space="0" w:color="auto"/>
        <w:left w:val="none" w:sz="0" w:space="0" w:color="auto"/>
        <w:bottom w:val="none" w:sz="0" w:space="0" w:color="auto"/>
        <w:right w:val="none" w:sz="0" w:space="0" w:color="auto"/>
      </w:divBdr>
    </w:div>
    <w:div w:id="1492984262">
      <w:bodyDiv w:val="1"/>
      <w:marLeft w:val="0"/>
      <w:marRight w:val="0"/>
      <w:marTop w:val="0"/>
      <w:marBottom w:val="0"/>
      <w:divBdr>
        <w:top w:val="none" w:sz="0" w:space="0" w:color="auto"/>
        <w:left w:val="none" w:sz="0" w:space="0" w:color="auto"/>
        <w:bottom w:val="none" w:sz="0" w:space="0" w:color="auto"/>
        <w:right w:val="none" w:sz="0" w:space="0" w:color="auto"/>
      </w:divBdr>
    </w:div>
    <w:div w:id="1519467192">
      <w:bodyDiv w:val="1"/>
      <w:marLeft w:val="0"/>
      <w:marRight w:val="0"/>
      <w:marTop w:val="0"/>
      <w:marBottom w:val="0"/>
      <w:divBdr>
        <w:top w:val="none" w:sz="0" w:space="0" w:color="auto"/>
        <w:left w:val="none" w:sz="0" w:space="0" w:color="auto"/>
        <w:bottom w:val="none" w:sz="0" w:space="0" w:color="auto"/>
        <w:right w:val="none" w:sz="0" w:space="0" w:color="auto"/>
      </w:divBdr>
    </w:div>
    <w:div w:id="1572305866">
      <w:bodyDiv w:val="1"/>
      <w:marLeft w:val="0"/>
      <w:marRight w:val="0"/>
      <w:marTop w:val="0"/>
      <w:marBottom w:val="0"/>
      <w:divBdr>
        <w:top w:val="none" w:sz="0" w:space="0" w:color="auto"/>
        <w:left w:val="none" w:sz="0" w:space="0" w:color="auto"/>
        <w:bottom w:val="none" w:sz="0" w:space="0" w:color="auto"/>
        <w:right w:val="none" w:sz="0" w:space="0" w:color="auto"/>
      </w:divBdr>
    </w:div>
    <w:div w:id="1650356723">
      <w:bodyDiv w:val="1"/>
      <w:marLeft w:val="0"/>
      <w:marRight w:val="0"/>
      <w:marTop w:val="0"/>
      <w:marBottom w:val="0"/>
      <w:divBdr>
        <w:top w:val="none" w:sz="0" w:space="0" w:color="auto"/>
        <w:left w:val="none" w:sz="0" w:space="0" w:color="auto"/>
        <w:bottom w:val="none" w:sz="0" w:space="0" w:color="auto"/>
        <w:right w:val="none" w:sz="0" w:space="0" w:color="auto"/>
      </w:divBdr>
    </w:div>
    <w:div w:id="1737240843">
      <w:bodyDiv w:val="1"/>
      <w:marLeft w:val="0"/>
      <w:marRight w:val="0"/>
      <w:marTop w:val="0"/>
      <w:marBottom w:val="0"/>
      <w:divBdr>
        <w:top w:val="none" w:sz="0" w:space="0" w:color="auto"/>
        <w:left w:val="none" w:sz="0" w:space="0" w:color="auto"/>
        <w:bottom w:val="none" w:sz="0" w:space="0" w:color="auto"/>
        <w:right w:val="none" w:sz="0" w:space="0" w:color="auto"/>
      </w:divBdr>
    </w:div>
    <w:div w:id="1764261404">
      <w:bodyDiv w:val="1"/>
      <w:marLeft w:val="0"/>
      <w:marRight w:val="0"/>
      <w:marTop w:val="0"/>
      <w:marBottom w:val="0"/>
      <w:divBdr>
        <w:top w:val="none" w:sz="0" w:space="0" w:color="auto"/>
        <w:left w:val="none" w:sz="0" w:space="0" w:color="auto"/>
        <w:bottom w:val="none" w:sz="0" w:space="0" w:color="auto"/>
        <w:right w:val="none" w:sz="0" w:space="0" w:color="auto"/>
      </w:divBdr>
    </w:div>
    <w:div w:id="1774476272">
      <w:bodyDiv w:val="1"/>
      <w:marLeft w:val="0"/>
      <w:marRight w:val="0"/>
      <w:marTop w:val="0"/>
      <w:marBottom w:val="0"/>
      <w:divBdr>
        <w:top w:val="none" w:sz="0" w:space="0" w:color="auto"/>
        <w:left w:val="none" w:sz="0" w:space="0" w:color="auto"/>
        <w:bottom w:val="none" w:sz="0" w:space="0" w:color="auto"/>
        <w:right w:val="none" w:sz="0" w:space="0" w:color="auto"/>
      </w:divBdr>
    </w:div>
    <w:div w:id="1786270184">
      <w:bodyDiv w:val="1"/>
      <w:marLeft w:val="0"/>
      <w:marRight w:val="0"/>
      <w:marTop w:val="0"/>
      <w:marBottom w:val="0"/>
      <w:divBdr>
        <w:top w:val="none" w:sz="0" w:space="0" w:color="auto"/>
        <w:left w:val="none" w:sz="0" w:space="0" w:color="auto"/>
        <w:bottom w:val="none" w:sz="0" w:space="0" w:color="auto"/>
        <w:right w:val="none" w:sz="0" w:space="0" w:color="auto"/>
      </w:divBdr>
    </w:div>
    <w:div w:id="1800949101">
      <w:bodyDiv w:val="1"/>
      <w:marLeft w:val="0"/>
      <w:marRight w:val="0"/>
      <w:marTop w:val="0"/>
      <w:marBottom w:val="0"/>
      <w:divBdr>
        <w:top w:val="none" w:sz="0" w:space="0" w:color="auto"/>
        <w:left w:val="none" w:sz="0" w:space="0" w:color="auto"/>
        <w:bottom w:val="none" w:sz="0" w:space="0" w:color="auto"/>
        <w:right w:val="none" w:sz="0" w:space="0" w:color="auto"/>
      </w:divBdr>
    </w:div>
    <w:div w:id="1833834803">
      <w:bodyDiv w:val="1"/>
      <w:marLeft w:val="0"/>
      <w:marRight w:val="0"/>
      <w:marTop w:val="0"/>
      <w:marBottom w:val="0"/>
      <w:divBdr>
        <w:top w:val="none" w:sz="0" w:space="0" w:color="auto"/>
        <w:left w:val="none" w:sz="0" w:space="0" w:color="auto"/>
        <w:bottom w:val="none" w:sz="0" w:space="0" w:color="auto"/>
        <w:right w:val="none" w:sz="0" w:space="0" w:color="auto"/>
      </w:divBdr>
    </w:div>
    <w:div w:id="1930385056">
      <w:bodyDiv w:val="1"/>
      <w:marLeft w:val="0"/>
      <w:marRight w:val="0"/>
      <w:marTop w:val="0"/>
      <w:marBottom w:val="0"/>
      <w:divBdr>
        <w:top w:val="none" w:sz="0" w:space="0" w:color="auto"/>
        <w:left w:val="none" w:sz="0" w:space="0" w:color="auto"/>
        <w:bottom w:val="none" w:sz="0" w:space="0" w:color="auto"/>
        <w:right w:val="none" w:sz="0" w:space="0" w:color="auto"/>
      </w:divBdr>
    </w:div>
    <w:div w:id="1936858141">
      <w:bodyDiv w:val="1"/>
      <w:marLeft w:val="0"/>
      <w:marRight w:val="0"/>
      <w:marTop w:val="0"/>
      <w:marBottom w:val="0"/>
      <w:divBdr>
        <w:top w:val="none" w:sz="0" w:space="0" w:color="auto"/>
        <w:left w:val="none" w:sz="0" w:space="0" w:color="auto"/>
        <w:bottom w:val="none" w:sz="0" w:space="0" w:color="auto"/>
        <w:right w:val="none" w:sz="0" w:space="0" w:color="auto"/>
      </w:divBdr>
    </w:div>
    <w:div w:id="1942375513">
      <w:bodyDiv w:val="1"/>
      <w:marLeft w:val="0"/>
      <w:marRight w:val="0"/>
      <w:marTop w:val="0"/>
      <w:marBottom w:val="0"/>
      <w:divBdr>
        <w:top w:val="none" w:sz="0" w:space="0" w:color="auto"/>
        <w:left w:val="none" w:sz="0" w:space="0" w:color="auto"/>
        <w:bottom w:val="none" w:sz="0" w:space="0" w:color="auto"/>
        <w:right w:val="none" w:sz="0" w:space="0" w:color="auto"/>
      </w:divBdr>
    </w:div>
    <w:div w:id="2019580738">
      <w:bodyDiv w:val="1"/>
      <w:marLeft w:val="0"/>
      <w:marRight w:val="0"/>
      <w:marTop w:val="0"/>
      <w:marBottom w:val="0"/>
      <w:divBdr>
        <w:top w:val="none" w:sz="0" w:space="0" w:color="auto"/>
        <w:left w:val="none" w:sz="0" w:space="0" w:color="auto"/>
        <w:bottom w:val="none" w:sz="0" w:space="0" w:color="auto"/>
        <w:right w:val="none" w:sz="0" w:space="0" w:color="auto"/>
      </w:divBdr>
    </w:div>
    <w:div w:id="2043245792">
      <w:bodyDiv w:val="1"/>
      <w:marLeft w:val="0"/>
      <w:marRight w:val="0"/>
      <w:marTop w:val="0"/>
      <w:marBottom w:val="0"/>
      <w:divBdr>
        <w:top w:val="none" w:sz="0" w:space="0" w:color="auto"/>
        <w:left w:val="none" w:sz="0" w:space="0" w:color="auto"/>
        <w:bottom w:val="none" w:sz="0" w:space="0" w:color="auto"/>
        <w:right w:val="none" w:sz="0" w:space="0" w:color="auto"/>
      </w:divBdr>
    </w:div>
    <w:div w:id="2111195781">
      <w:bodyDiv w:val="1"/>
      <w:marLeft w:val="0"/>
      <w:marRight w:val="0"/>
      <w:marTop w:val="0"/>
      <w:marBottom w:val="0"/>
      <w:divBdr>
        <w:top w:val="none" w:sz="0" w:space="0" w:color="auto"/>
        <w:left w:val="none" w:sz="0" w:space="0" w:color="auto"/>
        <w:bottom w:val="none" w:sz="0" w:space="0" w:color="auto"/>
        <w:right w:val="none" w:sz="0" w:space="0" w:color="auto"/>
      </w:divBdr>
    </w:div>
    <w:div w:id="21326733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s%3A%2F%2Fplanning.baberghmidsuffolk.gov.uk%2Fonline-applications%2FcentralDistribution.do%3FcaseType%3DApplication%26keyVal%3DSHR8MCSHGRW00&amp;data=05%7C02%7C%7Cfbb4f13fc2b442faf18008dcbb15c37e%7C84df9e7fe9f640afb435aaaaaaaaaaaa%7C1%7C0%7C638590949349802893%7CUnknown%7CTWFpbGZsb3d8eyJWIjoiMC4wLjAwMDAiLCJQIjoiV2luMzIiLCJBTiI6Ik1haWwiLCJXVCI6Mn0%3D%7C0%7C%7C%7C&amp;sdata=QafSCGhxysrIQQsWHKL5PzNXX4EU0vB5UaV1hoi9lmM%3D&amp;reserved=0" TargetMode="External"/><Relationship Id="rId13" Type="http://schemas.openxmlformats.org/officeDocument/2006/relationships/hyperlink" Target="https://www.midsuffolk.gov.uk/w/full-speed-ahead-for-18m-skills-and-innovation-centre" TargetMode="External"/><Relationship Id="rId18" Type="http://schemas.openxmlformats.org/officeDocument/2006/relationships/hyperlink" Target="https://www.suffolk.gov.uk/asset-library/imported/SCC-letter-to-MoS-for-Aviation.pdf"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gov.uk/government/publications/english-devolution-white-paper-power-and-partnership-foundations-for-growth" TargetMode="External"/><Relationship Id="rId7" Type="http://schemas.openxmlformats.org/officeDocument/2006/relationships/endnotes" Target="endnotes.xml"/><Relationship Id="rId12" Type="http://schemas.openxmlformats.org/officeDocument/2006/relationships/hyperlink" Target="https://www.midsuffolk.gov.uk/w/council-tax-freeze-proposed-in-mid-suffolk-" TargetMode="External"/><Relationship Id="rId17" Type="http://schemas.openxmlformats.org/officeDocument/2006/relationships/hyperlink" Target="https://www.gov.uk/government/publications/local-government-finance-policy-statement-2025-to-2026/local-government-finance-policy-statement-2025-to-2026"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midsuffolk.gov.uk/w/ready-steady-grow-0.5m-boost-for-sports-and-wellbeing-proposed-for-stowmarket" TargetMode="External"/><Relationship Id="rId20" Type="http://schemas.openxmlformats.org/officeDocument/2006/relationships/hyperlink" Target="http://www.suffolkmilitarycovenant.org.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idsuffolk.gov.uk/w/statement-in-response-to-government-s-national-planning-policy-framework-announcement"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midsuffolk.gov.uk/w/suffolk-public-sector-leaders-group-endorse-the-suffolk-economy-strategy" TargetMode="External"/><Relationship Id="rId23" Type="http://schemas.openxmlformats.org/officeDocument/2006/relationships/hyperlink" Target="https://committeeminutes.suffolk.gov.uk/" TargetMode="External"/><Relationship Id="rId10" Type="http://schemas.openxmlformats.org/officeDocument/2006/relationships/hyperlink" Target="https://www.midsuffolk.gov.uk/w/leader-s-response-to-devolution-white-paper" TargetMode="External"/><Relationship Id="rId19" Type="http://schemas.openxmlformats.org/officeDocument/2006/relationships/hyperlink" Target="https://www.pen-and-sword.co.uk/Lordship-and-Landscape-in-East-Anglia-AD400-800/p/50840"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www.midsuffolk.gov.uk/w/mid-suffolk-communities-set-to-receive-almost-700k-in-cash-boost-from-developers" TargetMode="External"/><Relationship Id="rId22" Type="http://schemas.openxmlformats.org/officeDocument/2006/relationships/hyperlink" Target="https://www.youtube.com/user/SuffolkCC"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D8D93C-AE33-4E0C-8B09-8B2C72467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12</Pages>
  <Words>4586</Words>
  <Characters>26146</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30671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Lindsey Duckett</dc:creator>
  <cp:keywords/>
  <dc:description/>
  <cp:lastModifiedBy>Metfield Parish Council</cp:lastModifiedBy>
  <cp:revision>108</cp:revision>
  <cp:lastPrinted>2023-05-09T08:35:00Z</cp:lastPrinted>
  <dcterms:created xsi:type="dcterms:W3CDTF">2025-01-14T11:00:00Z</dcterms:created>
  <dcterms:modified xsi:type="dcterms:W3CDTF">2025-03-10T09:14:00Z</dcterms:modified>
</cp:coreProperties>
</file>